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5C1" w:rsidRDefault="008B53C0" w:rsidP="009235C1">
      <w:pPr>
        <w:jc w:val="center"/>
      </w:pPr>
      <w:r>
        <w:fldChar w:fldCharType="begin" w:fldLock="1"/>
      </w:r>
      <w:r>
        <w:instrText xml:space="preserve">ref  SHAPE  \* MERGEFORMAT </w:instrText>
      </w:r>
      <w:r>
        <w:fldChar w:fldCharType="separate"/>
      </w:r>
      <w:r w:rsidR="009235C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i1031" type="#_x0000_t75" alt="barevný logolink" style="width:438pt;height:107.55pt;visibility:visible">
            <v:imagedata r:id="rId8" o:title="barevný logolink"/>
          </v:shape>
        </w:pict>
      </w:r>
    </w:p>
    <w:p w:rsidR="009235C1" w:rsidRDefault="009235C1" w:rsidP="009235C1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</w:p>
    <w:p w:rsidR="009235C1" w:rsidRDefault="009235C1" w:rsidP="009235C1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</w:p>
    <w:p w:rsidR="009235C1" w:rsidRDefault="009235C1" w:rsidP="009235C1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  <w:r>
        <w:rPr>
          <w:rFonts w:cs="Arial"/>
          <w:b/>
          <w:spacing w:val="12"/>
          <w:sz w:val="28"/>
          <w:szCs w:val="28"/>
        </w:rPr>
        <w:t>Projekt UNIV 3 – podpora procesů uznávání</w:t>
      </w:r>
    </w:p>
    <w:p w:rsidR="009235C1" w:rsidRDefault="009235C1" w:rsidP="009235C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REKVALIFIKAČNÍ PROGRAM  </w:t>
      </w:r>
    </w:p>
    <w:p w:rsidR="009235C1" w:rsidRDefault="009235C1" w:rsidP="009235C1">
      <w:pPr>
        <w:jc w:val="center"/>
        <w:rPr>
          <w:rFonts w:cs="Arial"/>
          <w:sz w:val="4"/>
          <w:szCs w:val="4"/>
        </w:rPr>
      </w:pPr>
    </w:p>
    <w:p w:rsidR="009235C1" w:rsidRDefault="009235C1" w:rsidP="009235C1">
      <w:pPr>
        <w:spacing w:before="480" w:after="480"/>
        <w:jc w:val="center"/>
        <w:rPr>
          <w:rFonts w:cs="Arial"/>
          <w:b/>
          <w:sz w:val="48"/>
          <w:szCs w:val="48"/>
        </w:rPr>
      </w:pPr>
      <w:r>
        <w:rPr>
          <w:b/>
          <w:sz w:val="48"/>
          <w:szCs w:val="48"/>
        </w:rPr>
        <w:t>Provozní zámečník</w:t>
      </w:r>
      <w:r>
        <w:rPr>
          <w:b/>
          <w:i/>
          <w:sz w:val="48"/>
          <w:szCs w:val="48"/>
        </w:rPr>
        <w:t xml:space="preserve"> (23-073-H)</w:t>
      </w: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jc w:val="center"/>
        <w:rPr>
          <w:rFonts w:cs="Arial"/>
        </w:rPr>
      </w:pP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jc w:val="center"/>
        <w:rPr>
          <w:rFonts w:cs="Arial"/>
        </w:rPr>
      </w:pP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jc w:val="center"/>
        <w:rPr>
          <w:rFonts w:cs="Arial"/>
        </w:rPr>
      </w:pP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jc w:val="center"/>
        <w:rPr>
          <w:rFonts w:cs="Arial"/>
        </w:rPr>
      </w:pPr>
      <w:r>
        <w:rPr>
          <w:rFonts w:cs="Arial"/>
          <w:noProof/>
        </w:rPr>
        <w:pict>
          <v:shape id="obrázek 12" o:spid="_x0000_i1032" type="#_x0000_t75" alt="logo" style="width:148.7pt;height:123pt;visibility:visible">
            <v:imagedata r:id="rId9" o:title="logo"/>
          </v:shape>
        </w:pict>
      </w: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rPr>
          <w:rFonts w:cs="Arial"/>
        </w:rPr>
      </w:pPr>
    </w:p>
    <w:p w:rsidR="009235C1" w:rsidRDefault="009235C1" w:rsidP="009235C1">
      <w:pPr>
        <w:jc w:val="center"/>
        <w:rPr>
          <w:rFonts w:cs="Arial"/>
        </w:rPr>
      </w:pPr>
      <w:r>
        <w:rPr>
          <w:rFonts w:cs="Arial"/>
        </w:rPr>
        <w:t>Copyright: Ministerstvo školství, mládeže a tělovýchovy</w:t>
      </w:r>
    </w:p>
    <w:p w:rsidR="009235C1" w:rsidRDefault="009235C1" w:rsidP="009235C1">
      <w:pPr>
        <w:jc w:val="center"/>
        <w:rPr>
          <w:rFonts w:cs="Arial"/>
        </w:rPr>
      </w:pPr>
    </w:p>
    <w:p w:rsidR="009235C1" w:rsidRDefault="009235C1" w:rsidP="009235C1">
      <w:pPr>
        <w:jc w:val="center"/>
        <w:rPr>
          <w:rFonts w:cs="Arial"/>
          <w:sz w:val="18"/>
          <w:szCs w:val="18"/>
        </w:rPr>
      </w:pPr>
    </w:p>
    <w:p w:rsidR="002D08F0" w:rsidRDefault="008B53C0">
      <w:r>
        <w:fldChar w:fldCharType="end"/>
      </w:r>
    </w:p>
    <w:p w:rsidR="009235C1" w:rsidRDefault="002D08F0" w:rsidP="009235C1">
      <w:pPr>
        <w:jc w:val="both"/>
        <w:rPr>
          <w:bCs/>
        </w:rPr>
      </w:pPr>
      <w:r>
        <w:rPr>
          <w:noProof/>
        </w:rPr>
        <w:br w:type="page"/>
      </w:r>
      <w:r w:rsidR="009235C1">
        <w:rPr>
          <w:noProof/>
        </w:rPr>
        <w:lastRenderedPageBreak/>
        <w:t xml:space="preserve">Rekvalifikační program byl vytvořen v rámci projektu UNIV 3  - Podpora procesu uznávání, který realizovalo Ministerstvo školství, mládeže a tělovýchovy ve spolupráci s </w:t>
      </w:r>
      <w:r w:rsidR="009235C1">
        <w:rPr>
          <w:bCs/>
        </w:rPr>
        <w:t>Národním ústavem pro vzdělávání</w:t>
      </w:r>
      <w:r w:rsidR="009235C1">
        <w:rPr>
          <w:b/>
          <w:bCs/>
        </w:rPr>
        <w:t>,</w:t>
      </w:r>
      <w:r w:rsidR="009235C1">
        <w:t xml:space="preserve"> </w:t>
      </w:r>
      <w:r w:rsidR="009235C1">
        <w:rPr>
          <w:bCs/>
        </w:rPr>
        <w:t>školským poradenským zařízením a zařízením pro další vzdělávání pedagogických pracovníků, s finanční podporou Evropského sociálního fondu a státního rozpočtu ČR.</w:t>
      </w:r>
    </w:p>
    <w:p w:rsidR="009235C1" w:rsidRDefault="009235C1" w:rsidP="009235C1">
      <w:r>
        <w:rPr>
          <w:bCs/>
        </w:rPr>
        <w:t xml:space="preserve">Více informací o projektu najdete na </w:t>
      </w:r>
      <w:hyperlink r:id="rId10" w:history="1">
        <w:r>
          <w:rPr>
            <w:rStyle w:val="Hypertextovodkaz"/>
            <w:bCs/>
          </w:rPr>
          <w:t>www.univ3.nuv.cz</w:t>
        </w:r>
      </w:hyperlink>
      <w:r>
        <w:rPr>
          <w:bCs/>
        </w:rPr>
        <w:t xml:space="preserve"> </w:t>
      </w:r>
    </w:p>
    <w:p w:rsidR="009235C1" w:rsidRDefault="009235C1" w:rsidP="009235C1">
      <w:pPr>
        <w:rPr>
          <w:noProof/>
        </w:rPr>
      </w:pPr>
    </w:p>
    <w:p w:rsidR="009235C1" w:rsidRDefault="009235C1" w:rsidP="009235C1">
      <w:pPr>
        <w:rPr>
          <w:rFonts w:ascii="Times New Roman" w:hAnsi="Times New Roman"/>
          <w:b/>
          <w:u w:val="single"/>
        </w:rPr>
      </w:pPr>
    </w:p>
    <w:p w:rsidR="009235C1" w:rsidRDefault="009235C1" w:rsidP="009235C1">
      <w:pPr>
        <w:rPr>
          <w:rFonts w:ascii="Times New Roman" w:hAnsi="Times New Roman"/>
          <w:b/>
          <w:u w:val="single"/>
        </w:rPr>
      </w:pPr>
    </w:p>
    <w:p w:rsidR="009235C1" w:rsidRDefault="009235C1" w:rsidP="009235C1">
      <w:pPr>
        <w:rPr>
          <w:rFonts w:ascii="Times New Roman" w:hAnsi="Times New Roman"/>
          <w:b/>
          <w:u w:val="single"/>
        </w:rPr>
      </w:pPr>
    </w:p>
    <w:p w:rsidR="009235C1" w:rsidRDefault="009235C1" w:rsidP="009235C1">
      <w:pPr>
        <w:rPr>
          <w:rFonts w:ascii="Times New Roman" w:hAnsi="Times New Roman"/>
          <w:b/>
          <w:u w:val="single"/>
        </w:rPr>
      </w:pPr>
    </w:p>
    <w:p w:rsidR="009235C1" w:rsidRDefault="009235C1" w:rsidP="009235C1">
      <w:pPr>
        <w:rPr>
          <w:rFonts w:ascii="Times New Roman" w:hAnsi="Times New Roman"/>
          <w:b/>
          <w:u w:val="single"/>
        </w:rPr>
      </w:pPr>
    </w:p>
    <w:p w:rsidR="009235C1" w:rsidRDefault="009235C1" w:rsidP="009235C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br w:type="page"/>
      </w:r>
    </w:p>
    <w:p w:rsidR="009235C1" w:rsidRDefault="009235C1" w:rsidP="009235C1">
      <w:pPr>
        <w:rPr>
          <w:rFonts w:ascii="Times New Roman" w:hAnsi="Times New Roman"/>
          <w:b/>
          <w:u w:val="single"/>
        </w:rPr>
      </w:pPr>
    </w:p>
    <w:p w:rsidR="009235C1" w:rsidRDefault="009235C1" w:rsidP="009235C1">
      <w:r>
        <w:t>Vážené kolegyně, vážení kolegové,</w:t>
      </w:r>
    </w:p>
    <w:p w:rsidR="009235C1" w:rsidRDefault="009235C1" w:rsidP="009235C1"/>
    <w:p w:rsidR="009235C1" w:rsidRDefault="009235C1" w:rsidP="009235C1">
      <w:pPr>
        <w:jc w:val="both"/>
      </w:pPr>
      <w:r>
        <w:t>tento rekvalifikační program, který vznikl v rámci projektu UNIV 3 ve spolupráci se středními odbornými školami, je určen jako pomůcka pro vzdělávací instituce při přípravě rekvalifikačních programů k získání kvalifikace uvedené v Národní soustavě kvalifikací (NSK) a jejich akreditace.</w:t>
      </w:r>
    </w:p>
    <w:p w:rsidR="009235C1" w:rsidRDefault="009235C1" w:rsidP="009235C1">
      <w:pPr>
        <w:jc w:val="both"/>
        <w:rPr>
          <w:sz w:val="22"/>
          <w:szCs w:val="22"/>
        </w:rPr>
      </w:pPr>
      <w:r>
        <w:t>Má charakter modelového vzdělávacího programu, tzn. že se předpokládá jeho doplnění nebo úprava v návaznosti na vzdělávací podmínky školy nebo jiné vzdělávací instituce a plánovanou organizaci vzdělávání (rekvalifikačního kurzu). Zohlednit je třeba také potřeby dopracování na základě požadavků MŠMT k akreditaci a realizaci rekvalifikačních programů (</w:t>
      </w:r>
      <w:hyperlink r:id="rId11" w:history="1">
        <w:r>
          <w:rPr>
            <w:rStyle w:val="Hypertextovodkaz"/>
          </w:rPr>
          <w:t>www.msmt.cz/vzdelavani</w:t>
        </w:r>
      </w:hyperlink>
      <w:r>
        <w:t xml:space="preserve"> – další vzdělávání/rekvalifikace)</w:t>
      </w:r>
      <w:r>
        <w:rPr>
          <w:sz w:val="22"/>
          <w:szCs w:val="22"/>
        </w:rPr>
        <w:t>.</w:t>
      </w:r>
    </w:p>
    <w:p w:rsidR="009235C1" w:rsidRDefault="009235C1" w:rsidP="009235C1">
      <w:pPr>
        <w:jc w:val="both"/>
        <w:rPr>
          <w:sz w:val="22"/>
          <w:szCs w:val="22"/>
        </w:rPr>
      </w:pPr>
      <w:r>
        <w:t xml:space="preserve"> Zejména je třeba ověřit platnost kvalifikačního a hodnoticího standardu NSK dané kvalifikace, podle kterých byl rekvalifikační program vytvořen. Tzn. ověřit, zda od doby vytvoření tohoto rekvalifikačního programu nedošlo k inovaci příslušných standardů, neboť rekvalifikační program k získání profesní kvalifikace musí být v souladu s platnými standardy. </w:t>
      </w:r>
    </w:p>
    <w:p w:rsidR="009235C1" w:rsidRDefault="009235C1" w:rsidP="009235C1">
      <w:pPr>
        <w:jc w:val="both"/>
      </w:pPr>
    </w:p>
    <w:p w:rsidR="009235C1" w:rsidRDefault="009235C1" w:rsidP="009235C1">
      <w:pPr>
        <w:jc w:val="both"/>
      </w:pPr>
    </w:p>
    <w:p w:rsidR="009235C1" w:rsidRDefault="009235C1" w:rsidP="009235C1">
      <w:pPr>
        <w:jc w:val="both"/>
      </w:pPr>
      <w:r>
        <w:t xml:space="preserve">Projektový tým UNIV 3 </w:t>
      </w:r>
    </w:p>
    <w:p w:rsidR="002D08F0" w:rsidRDefault="009235C1" w:rsidP="009235C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 </w:t>
      </w:r>
    </w:p>
    <w:p w:rsidR="002D08F0" w:rsidRDefault="002D08F0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2D08F0" w:rsidRDefault="002D08F0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2D08F0" w:rsidRDefault="002D08F0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2D08F0" w:rsidRDefault="002D08F0">
      <w:pPr>
        <w:rPr>
          <w:rFonts w:ascii="Courier New" w:hAnsi="Courier New" w:cs="Courier New"/>
          <w:b/>
          <w:color w:val="C00000"/>
          <w:sz w:val="28"/>
          <w:szCs w:val="28"/>
        </w:rPr>
      </w:pPr>
    </w:p>
    <w:p w:rsidR="002D08F0" w:rsidRDefault="002D08F0">
      <w:pPr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</w:p>
    <w:p w:rsidR="002D08F0" w:rsidRDefault="002D08F0">
      <w:pPr>
        <w:rPr>
          <w:rFonts w:ascii="Courier New" w:hAnsi="Courier New" w:cs="Courier New"/>
          <w:b/>
          <w:color w:val="C00000"/>
          <w:sz w:val="28"/>
          <w:szCs w:val="28"/>
        </w:rPr>
      </w:pPr>
      <w:r>
        <w:rPr>
          <w:sz w:val="28"/>
          <w:szCs w:val="28"/>
        </w:rPr>
        <w:br w:type="page"/>
      </w:r>
    </w:p>
    <w:p w:rsidR="002D08F0" w:rsidRDefault="002D08F0"/>
    <w:p w:rsidR="002D08F0" w:rsidRDefault="009235C1">
      <w:r>
        <w:rPr>
          <w:noProof/>
        </w:rPr>
        <w:pict>
          <v:shape id="_x0000_i1025" type="#_x0000_t75" alt="barevný logolink" style="width:427.7pt;height:105pt;visibility:visible">
            <v:imagedata r:id="rId8" o:title=""/>
          </v:shape>
        </w:pict>
      </w:r>
    </w:p>
    <w:p w:rsidR="002D08F0" w:rsidRDefault="002D08F0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2D08F0" w:rsidRDefault="002D08F0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2D08F0" w:rsidRDefault="002D08F0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</w:p>
    <w:p w:rsidR="002D08F0" w:rsidRDefault="002D08F0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  <w:r>
        <w:rPr>
          <w:rFonts w:cs="Arial"/>
          <w:b/>
          <w:spacing w:val="12"/>
          <w:sz w:val="28"/>
          <w:szCs w:val="28"/>
        </w:rPr>
        <w:t>Projekt UNIV 3 – podpora procesů uznávání</w:t>
      </w:r>
    </w:p>
    <w:p w:rsidR="002D08F0" w:rsidRDefault="002D08F0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2D08F0" w:rsidRDefault="002D08F0">
      <w:pPr>
        <w:rPr>
          <w:rFonts w:cs="Arial"/>
        </w:rPr>
      </w:pPr>
    </w:p>
    <w:p w:rsidR="002D08F0" w:rsidRDefault="002D08F0">
      <w:pPr>
        <w:rPr>
          <w:rFonts w:cs="Arial"/>
        </w:rPr>
      </w:pPr>
    </w:p>
    <w:p w:rsidR="002D08F0" w:rsidRDefault="002D08F0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REKVALIFIKAČNÍ PROGRAM  </w:t>
      </w:r>
    </w:p>
    <w:p w:rsidR="002D08F0" w:rsidRDefault="002D08F0">
      <w:pPr>
        <w:jc w:val="center"/>
        <w:rPr>
          <w:rFonts w:cs="Arial"/>
          <w:sz w:val="4"/>
          <w:szCs w:val="4"/>
        </w:rPr>
      </w:pPr>
    </w:p>
    <w:p w:rsidR="002D08F0" w:rsidRDefault="002D08F0">
      <w:pPr>
        <w:jc w:val="center"/>
        <w:rPr>
          <w:rFonts w:cs="Arial"/>
          <w:b/>
          <w:sz w:val="48"/>
          <w:szCs w:val="48"/>
        </w:rPr>
      </w:pPr>
    </w:p>
    <w:p w:rsidR="002D08F0" w:rsidRDefault="002D08F0">
      <w:pPr>
        <w:jc w:val="center"/>
        <w:rPr>
          <w:rFonts w:cs="Arial"/>
          <w:b/>
          <w:sz w:val="48"/>
          <w:szCs w:val="48"/>
        </w:rPr>
      </w:pPr>
    </w:p>
    <w:p w:rsidR="002D08F0" w:rsidRDefault="002D08F0">
      <w:pPr>
        <w:jc w:val="center"/>
        <w:rPr>
          <w:rFonts w:cs="Arial"/>
          <w:b/>
          <w:sz w:val="48"/>
          <w:szCs w:val="48"/>
        </w:rPr>
      </w:pPr>
      <w:r>
        <w:rPr>
          <w:rFonts w:cs="Arial"/>
          <w:b/>
          <w:sz w:val="48"/>
          <w:szCs w:val="48"/>
        </w:rPr>
        <w:t>Obuvník pro sériovou výrobu</w:t>
      </w:r>
    </w:p>
    <w:p w:rsidR="002D08F0" w:rsidRDefault="002D08F0">
      <w:pPr>
        <w:jc w:val="center"/>
        <w:rPr>
          <w:rFonts w:cs="Arial"/>
          <w:b/>
          <w:sz w:val="48"/>
          <w:szCs w:val="48"/>
        </w:rPr>
      </w:pPr>
      <w:r>
        <w:rPr>
          <w:rFonts w:cs="Arial"/>
          <w:b/>
          <w:sz w:val="48"/>
          <w:szCs w:val="48"/>
        </w:rPr>
        <w:t>(32-008-H)</w:t>
      </w:r>
    </w:p>
    <w:p w:rsidR="002D08F0" w:rsidRDefault="002D08F0">
      <w:pPr>
        <w:jc w:val="center"/>
        <w:rPr>
          <w:rFonts w:cs="Arial"/>
          <w:b/>
          <w:sz w:val="48"/>
          <w:szCs w:val="48"/>
        </w:rPr>
      </w:pPr>
    </w:p>
    <w:p w:rsidR="002D08F0" w:rsidRDefault="002D08F0">
      <w:pPr>
        <w:jc w:val="center"/>
        <w:rPr>
          <w:rFonts w:cs="Arial"/>
          <w:b/>
          <w:sz w:val="48"/>
          <w:szCs w:val="48"/>
        </w:rPr>
      </w:pPr>
    </w:p>
    <w:p w:rsidR="002D08F0" w:rsidRDefault="002D08F0">
      <w:pPr>
        <w:rPr>
          <w:rFonts w:cs="Arial"/>
          <w:b/>
          <w:sz w:val="48"/>
          <w:szCs w:val="48"/>
        </w:rPr>
      </w:pPr>
    </w:p>
    <w:p w:rsidR="002D08F0" w:rsidRDefault="002D08F0">
      <w:pPr>
        <w:rPr>
          <w:rFonts w:cs="Arial"/>
          <w:b/>
          <w:sz w:val="48"/>
          <w:szCs w:val="48"/>
        </w:rPr>
      </w:pPr>
    </w:p>
    <w:p w:rsidR="002D08F0" w:rsidRDefault="002D08F0">
      <w:pPr>
        <w:rPr>
          <w:rFonts w:cs="Arial"/>
          <w:b/>
          <w:sz w:val="48"/>
          <w:szCs w:val="48"/>
        </w:rPr>
      </w:pPr>
    </w:p>
    <w:p w:rsidR="002D08F0" w:rsidRDefault="002D08F0">
      <w:pPr>
        <w:rPr>
          <w:rFonts w:cs="Arial"/>
          <w:b/>
          <w:sz w:val="48"/>
          <w:szCs w:val="48"/>
        </w:rPr>
      </w:pPr>
    </w:p>
    <w:p w:rsidR="002D08F0" w:rsidRDefault="002D08F0">
      <w:pPr>
        <w:widowControl w:val="0"/>
        <w:autoSpaceDE w:val="0"/>
        <w:autoSpaceDN w:val="0"/>
        <w:rPr>
          <w:b/>
          <w:bCs/>
        </w:rPr>
      </w:pPr>
    </w:p>
    <w:p w:rsidR="002D08F0" w:rsidRDefault="009235C1">
      <w:pPr>
        <w:widowControl w:val="0"/>
        <w:autoSpaceDE w:val="0"/>
        <w:autoSpaceDN w:val="0"/>
        <w:rPr>
          <w:b/>
          <w:bCs/>
        </w:rPr>
      </w:pPr>
      <w:r>
        <w:rPr>
          <w:b/>
          <w:noProof/>
        </w:rPr>
        <w:pict>
          <v:shape id="obrázek 11" o:spid="_x0000_i1026" type="#_x0000_t75" style="width:166.7pt;height:47.55pt;visibility:visible">
            <v:imagedata r:id="rId12" o:title=""/>
          </v:shape>
        </w:pict>
      </w:r>
    </w:p>
    <w:p w:rsidR="002D08F0" w:rsidRDefault="002D08F0">
      <w:pPr>
        <w:widowControl w:val="0"/>
        <w:autoSpaceDE w:val="0"/>
        <w:autoSpaceDN w:val="0"/>
        <w:rPr>
          <w:b/>
          <w:bCs/>
        </w:rPr>
      </w:pPr>
    </w:p>
    <w:p w:rsidR="002D08F0" w:rsidRDefault="002D08F0">
      <w:r>
        <w:rPr>
          <w:b/>
          <w:bCs/>
        </w:rPr>
        <w:t>Národní ústav pro vzdělávání,</w:t>
      </w:r>
      <w:r>
        <w:t xml:space="preserve"> </w:t>
      </w:r>
    </w:p>
    <w:p w:rsidR="002D08F0" w:rsidRDefault="002D08F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školské poradenské zařízení a zařízení pro další vzdělávání pedagogických pracovníků</w:t>
      </w:r>
    </w:p>
    <w:p w:rsidR="002D08F0" w:rsidRDefault="002D08F0">
      <w:pPr>
        <w:rPr>
          <w:rFonts w:cs="Arial"/>
          <w:b/>
          <w:sz w:val="48"/>
          <w:szCs w:val="48"/>
        </w:rPr>
      </w:pPr>
      <w:r>
        <w:rPr>
          <w:b/>
          <w:bCs/>
        </w:rPr>
        <w:t>201</w:t>
      </w:r>
      <w:r w:rsidR="009235C1">
        <w:rPr>
          <w:b/>
          <w:bCs/>
        </w:rPr>
        <w:t>5</w:t>
      </w:r>
    </w:p>
    <w:p w:rsidR="002D08F0" w:rsidRDefault="002D08F0">
      <w:pPr>
        <w:spacing w:after="360"/>
        <w:rPr>
          <w:rFonts w:cs="Arial"/>
          <w:b/>
          <w:sz w:val="32"/>
          <w:szCs w:val="32"/>
        </w:rPr>
      </w:pPr>
      <w:r>
        <w:br w:type="page"/>
      </w:r>
      <w:r>
        <w:rPr>
          <w:rFonts w:cs="Arial"/>
          <w:b/>
          <w:sz w:val="32"/>
          <w:szCs w:val="32"/>
        </w:rPr>
        <w:lastRenderedPageBreak/>
        <w:t>Obsah</w:t>
      </w:r>
    </w:p>
    <w:p w:rsidR="002D08F0" w:rsidRDefault="002D08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rFonts w:cs="Arial"/>
          <w:b w:val="0"/>
          <w:bCs w:val="0"/>
          <w:caps w:val="0"/>
          <w:color w:val="FF00FF"/>
        </w:rPr>
        <w:fldChar w:fldCharType="begin"/>
      </w:r>
      <w:r>
        <w:rPr>
          <w:rFonts w:cs="Arial"/>
          <w:b w:val="0"/>
          <w:bCs w:val="0"/>
          <w:caps w:val="0"/>
          <w:color w:val="FF00FF"/>
        </w:rPr>
        <w:instrText xml:space="preserve"> TOC \o "1-3" \u  \* MERGEFORMAT </w:instrText>
      </w:r>
      <w:r>
        <w:rPr>
          <w:rFonts w:cs="Arial"/>
          <w:b w:val="0"/>
          <w:bCs w:val="0"/>
          <w:caps w:val="0"/>
          <w:color w:val="FF00FF"/>
        </w:rPr>
        <w:fldChar w:fldCharType="separate"/>
      </w:r>
      <w:r>
        <w:rPr>
          <w:noProof/>
        </w:rPr>
        <w:t>1. Identifikační údaje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_Toc372711616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6</w:t>
      </w:r>
      <w:r>
        <w:rPr>
          <w:noProof/>
        </w:rPr>
        <w:fldChar w:fldCharType="end"/>
      </w:r>
    </w:p>
    <w:p w:rsidR="002D08F0" w:rsidRDefault="002D08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2. Profil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_Toc372711617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7</w:t>
      </w:r>
      <w:r>
        <w:rPr>
          <w:noProof/>
        </w:rPr>
        <w:fldChar w:fldCharType="end"/>
      </w:r>
    </w:p>
    <w:p w:rsidR="002D08F0" w:rsidRDefault="002D08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Výsledky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_Toc372711618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7</w:t>
      </w:r>
      <w:r>
        <w:rPr>
          <w:noProof/>
        </w:rPr>
        <w:fldChar w:fldCharType="end"/>
      </w:r>
    </w:p>
    <w:p w:rsidR="002D08F0" w:rsidRDefault="002D08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Možnosti pracovního uplatnění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_Toc372711619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7</w:t>
      </w:r>
      <w:r>
        <w:rPr>
          <w:noProof/>
        </w:rPr>
        <w:fldChar w:fldCharType="end"/>
      </w:r>
    </w:p>
    <w:p w:rsidR="002D08F0" w:rsidRDefault="002D08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3. Charakteristika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_Toc372711620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8</w:t>
      </w:r>
      <w:r>
        <w:rPr>
          <w:noProof/>
        </w:rPr>
        <w:fldChar w:fldCharType="end"/>
      </w:r>
    </w:p>
    <w:p w:rsidR="002D08F0" w:rsidRDefault="002D08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Pojetí a cíle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_Toc372711621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8</w:t>
      </w:r>
      <w:r>
        <w:rPr>
          <w:noProof/>
        </w:rPr>
        <w:fldChar w:fldCharType="end"/>
      </w:r>
    </w:p>
    <w:p w:rsidR="002D08F0" w:rsidRDefault="002D08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Organizace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_Toc372711622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8</w:t>
      </w:r>
      <w:r>
        <w:rPr>
          <w:noProof/>
        </w:rPr>
        <w:fldChar w:fldCharType="end"/>
      </w:r>
    </w:p>
    <w:p w:rsidR="002D08F0" w:rsidRDefault="002D08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Prostorové, materiální a technické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_Toc372711623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8</w:t>
      </w:r>
      <w:r>
        <w:rPr>
          <w:noProof/>
        </w:rPr>
        <w:fldChar w:fldCharType="end"/>
      </w:r>
    </w:p>
    <w:p w:rsidR="002D08F0" w:rsidRDefault="002D08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Lektorské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_Toc372711624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9</w:t>
      </w:r>
      <w:r>
        <w:rPr>
          <w:noProof/>
        </w:rPr>
        <w:fldChar w:fldCharType="end"/>
      </w:r>
    </w:p>
    <w:p w:rsidR="002D08F0" w:rsidRDefault="002D08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Vedení dokumentace kurzu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_Toc372711625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9</w:t>
      </w:r>
      <w:r>
        <w:rPr>
          <w:noProof/>
        </w:rPr>
        <w:fldChar w:fldCharType="end"/>
      </w:r>
    </w:p>
    <w:p w:rsidR="002D08F0" w:rsidRDefault="002D08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Metodické postupy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_Toc372711626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9</w:t>
      </w:r>
      <w:r>
        <w:rPr>
          <w:noProof/>
        </w:rPr>
        <w:fldChar w:fldCharType="end"/>
      </w:r>
    </w:p>
    <w:p w:rsidR="002D08F0" w:rsidRDefault="002D08F0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  <w:lang w:eastAsia="en-US"/>
        </w:rPr>
        <w:t>Postupy hodnocení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_Toc372711627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10</w:t>
      </w:r>
      <w:r>
        <w:rPr>
          <w:noProof/>
        </w:rPr>
        <w:fldChar w:fldCharType="end"/>
      </w:r>
    </w:p>
    <w:p w:rsidR="002D08F0" w:rsidRDefault="002D08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4. Učební plán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_Toc372711628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11</w:t>
      </w:r>
      <w:r>
        <w:rPr>
          <w:noProof/>
        </w:rPr>
        <w:fldChar w:fldCharType="end"/>
      </w:r>
    </w:p>
    <w:p w:rsidR="002D08F0" w:rsidRDefault="002D08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5. Moduly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_Toc372711629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12</w:t>
      </w:r>
      <w:r>
        <w:rPr>
          <w:noProof/>
        </w:rPr>
        <w:fldChar w:fldCharType="end"/>
      </w:r>
    </w:p>
    <w:p w:rsidR="002D08F0" w:rsidRDefault="002D08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b w:val="0"/>
          <w:noProof/>
        </w:rPr>
        <w:t xml:space="preserve">Příloha č. 1 – </w:t>
      </w:r>
      <w:r>
        <w:rPr>
          <w:noProof/>
        </w:rPr>
        <w:t>Rámcový rozvrh hodin vzorového výukového dne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_Toc372711630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22</w:t>
      </w:r>
      <w:r>
        <w:rPr>
          <w:noProof/>
        </w:rPr>
        <w:fldChar w:fldCharType="end"/>
      </w:r>
    </w:p>
    <w:p w:rsidR="002D08F0" w:rsidRDefault="002D08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b w:val="0"/>
          <w:noProof/>
        </w:rPr>
        <w:t>Příloha č. 2 –</w:t>
      </w:r>
      <w:r>
        <w:rPr>
          <w:noProof/>
        </w:rPr>
        <w:t xml:space="preserve"> Složení zkušební komise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_Toc372711643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23</w:t>
      </w:r>
      <w:r>
        <w:rPr>
          <w:noProof/>
        </w:rPr>
        <w:fldChar w:fldCharType="end"/>
      </w:r>
    </w:p>
    <w:p w:rsidR="002D08F0" w:rsidRDefault="002D08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b w:val="0"/>
          <w:noProof/>
        </w:rPr>
        <w:t>Příloha č. 3–</w:t>
      </w:r>
      <w:r>
        <w:rPr>
          <w:noProof/>
        </w:rPr>
        <w:t xml:space="preserve"> Seznam a kvalifikace lektorů jednotlivých modulů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_Toc372711644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24</w:t>
      </w:r>
      <w:r>
        <w:rPr>
          <w:noProof/>
        </w:rPr>
        <w:fldChar w:fldCharType="end"/>
      </w:r>
    </w:p>
    <w:p w:rsidR="009235C1" w:rsidRDefault="002D08F0">
      <w:pPr>
        <w:pStyle w:val="Obsah1"/>
        <w:tabs>
          <w:tab w:val="right" w:leader="dot" w:pos="9062"/>
        </w:tabs>
        <w:rPr>
          <w:noProof/>
        </w:rPr>
      </w:pPr>
      <w:r>
        <w:rPr>
          <w:b w:val="0"/>
          <w:noProof/>
        </w:rPr>
        <w:t>Příloha č. 4 –</w:t>
      </w:r>
      <w:r>
        <w:rPr>
          <w:noProof/>
        </w:rPr>
        <w:t xml:space="preserve"> Vzor </w:t>
      </w:r>
      <w:r w:rsidR="009235C1">
        <w:rPr>
          <w:noProof/>
        </w:rPr>
        <w:t>potvrz</w:t>
      </w:r>
      <w:r>
        <w:rPr>
          <w:noProof/>
        </w:rPr>
        <w:t xml:space="preserve">ení o účasti v akreditovaném vzdělávacím </w:t>
      </w:r>
    </w:p>
    <w:p w:rsidR="002D08F0" w:rsidRDefault="002D08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bookmarkStart w:id="0" w:name="_GoBack"/>
      <w:bookmarkEnd w:id="0"/>
      <w:r>
        <w:rPr>
          <w:noProof/>
        </w:rPr>
        <w:t>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_Toc372711645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25</w:t>
      </w:r>
      <w:r>
        <w:rPr>
          <w:noProof/>
        </w:rPr>
        <w:fldChar w:fldCharType="end"/>
      </w:r>
    </w:p>
    <w:p w:rsidR="002D08F0" w:rsidRDefault="002D08F0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b w:val="0"/>
          <w:noProof/>
        </w:rPr>
        <w:t>Příloha č. 5 –</w:t>
      </w:r>
      <w:r>
        <w:rPr>
          <w:noProof/>
        </w:rPr>
        <w:t xml:space="preserve"> Způsob zjišťování zpětné vazby od účastníků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_Toc372711646 \h </w:instrText>
      </w:r>
      <w:r>
        <w:rPr>
          <w:noProof/>
        </w:rPr>
      </w:r>
      <w:r>
        <w:rPr>
          <w:noProof/>
        </w:rPr>
        <w:fldChar w:fldCharType="separate"/>
      </w:r>
      <w:r w:rsidR="009235C1">
        <w:rPr>
          <w:noProof/>
        </w:rPr>
        <w:t>27</w:t>
      </w:r>
      <w:r>
        <w:rPr>
          <w:noProof/>
        </w:rPr>
        <w:fldChar w:fldCharType="end"/>
      </w:r>
    </w:p>
    <w:p w:rsidR="002D08F0" w:rsidRDefault="002D08F0">
      <w:pPr>
        <w:rPr>
          <w:rFonts w:cs="Arial"/>
          <w:b/>
          <w:bCs/>
          <w:color w:val="FF00FF"/>
          <w:sz w:val="20"/>
          <w:szCs w:val="20"/>
        </w:rPr>
      </w:pPr>
      <w:r>
        <w:rPr>
          <w:rFonts w:cs="Arial"/>
          <w:b/>
          <w:bCs/>
          <w:caps/>
          <w:color w:val="FF00FF"/>
        </w:rPr>
        <w:fldChar w:fldCharType="end"/>
      </w:r>
    </w:p>
    <w:p w:rsidR="002D08F0" w:rsidRDefault="002D08F0">
      <w:pPr>
        <w:rPr>
          <w:rFonts w:cs="Arial"/>
          <w:b/>
          <w:bCs/>
          <w:color w:val="FF00FF"/>
          <w:sz w:val="20"/>
          <w:szCs w:val="20"/>
        </w:rPr>
      </w:pPr>
    </w:p>
    <w:p w:rsidR="002D08F0" w:rsidRDefault="002D08F0">
      <w:pPr>
        <w:rPr>
          <w:rFonts w:cs="Arial"/>
          <w:b/>
          <w:bCs/>
          <w:color w:val="FF00FF"/>
          <w:sz w:val="20"/>
          <w:szCs w:val="20"/>
        </w:rPr>
      </w:pPr>
    </w:p>
    <w:p w:rsidR="002D08F0" w:rsidRDefault="002D08F0">
      <w:pPr>
        <w:rPr>
          <w:rFonts w:cs="Arial"/>
          <w:b/>
          <w:bCs/>
          <w:color w:val="FF00FF"/>
          <w:sz w:val="20"/>
          <w:szCs w:val="20"/>
        </w:rPr>
      </w:pPr>
    </w:p>
    <w:p w:rsidR="002D08F0" w:rsidRDefault="002D08F0">
      <w:pPr>
        <w:rPr>
          <w:rFonts w:cs="Arial"/>
          <w:b/>
          <w:bCs/>
          <w:color w:val="FF00FF"/>
          <w:sz w:val="20"/>
          <w:szCs w:val="20"/>
        </w:rPr>
      </w:pPr>
    </w:p>
    <w:p w:rsidR="002D08F0" w:rsidRDefault="002D08F0">
      <w:pPr>
        <w:pStyle w:val="Nadpis1"/>
      </w:pPr>
      <w:r>
        <w:br w:type="page"/>
      </w:r>
      <w:bookmarkStart w:id="1" w:name="_Toc198274873"/>
      <w:r>
        <w:lastRenderedPageBreak/>
        <w:t xml:space="preserve"> </w:t>
      </w:r>
      <w:bookmarkStart w:id="2" w:name="_Toc289084671"/>
      <w:bookmarkStart w:id="3" w:name="_Toc372711616"/>
      <w:r>
        <w:t>1. Identifikační údaje rekvalifikačního programu</w:t>
      </w:r>
      <w:bookmarkEnd w:id="1"/>
      <w:bookmarkEnd w:id="2"/>
      <w:bookmarkEnd w:id="3"/>
    </w:p>
    <w:tbl>
      <w:tblPr>
        <w:tblW w:w="0" w:type="auto"/>
        <w:tblBorders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42"/>
        <w:gridCol w:w="6368"/>
      </w:tblGrid>
      <w:tr w:rsidR="002D08F0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Název rekvalifikačního programu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Pr="009235C1" w:rsidRDefault="002D08F0">
            <w:pPr>
              <w:pStyle w:val="Default"/>
              <w:rPr>
                <w:sz w:val="22"/>
                <w:szCs w:val="22"/>
              </w:rPr>
            </w:pPr>
            <w:r w:rsidRPr="009235C1">
              <w:rPr>
                <w:sz w:val="22"/>
                <w:szCs w:val="22"/>
              </w:rPr>
              <w:t>Obuvník pro sériovou výrobu (32-008-H)</w:t>
            </w:r>
          </w:p>
        </w:tc>
      </w:tr>
      <w:tr w:rsidR="002D08F0">
        <w:tc>
          <w:tcPr>
            <w:tcW w:w="2842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Platnost hodnotícího standardu, dle kterého byl program vytvořen</w:t>
            </w:r>
          </w:p>
        </w:tc>
        <w:tc>
          <w:tcPr>
            <w:tcW w:w="6368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Pr="009235C1" w:rsidRDefault="002D08F0">
            <w:pPr>
              <w:pStyle w:val="Default"/>
              <w:rPr>
                <w:sz w:val="22"/>
                <w:szCs w:val="22"/>
              </w:rPr>
            </w:pPr>
            <w:r w:rsidRPr="009235C1">
              <w:rPr>
                <w:sz w:val="22"/>
                <w:szCs w:val="22"/>
              </w:rPr>
              <w:t xml:space="preserve">Platný od </w:t>
            </w:r>
            <w:r w:rsidR="00B51378" w:rsidRPr="009235C1">
              <w:rPr>
                <w:sz w:val="22"/>
                <w:szCs w:val="22"/>
              </w:rPr>
              <w:t>27. 8. 2010</w:t>
            </w:r>
          </w:p>
        </w:tc>
      </w:tr>
      <w:tr w:rsidR="002D08F0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Název vzdělávací instituce</w:t>
            </w:r>
          </w:p>
        </w:tc>
        <w:tc>
          <w:tcPr>
            <w:tcW w:w="6368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pStyle w:val="Default"/>
              <w:rPr>
                <w:szCs w:val="22"/>
              </w:rPr>
            </w:pPr>
          </w:p>
        </w:tc>
      </w:tr>
      <w:tr w:rsidR="002D08F0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Adresa vzdělávací instituce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pStyle w:val="Default"/>
              <w:rPr>
                <w:szCs w:val="22"/>
              </w:rPr>
            </w:pPr>
          </w:p>
        </w:tc>
      </w:tr>
      <w:tr w:rsidR="002D08F0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WWW vzdělávací instituce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2D08F0">
        <w:trPr>
          <w:trHeight w:val="313"/>
        </w:trPr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Kontaktní osoba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2D08F0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Typ programu dalšího vzdělávání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Rekvalifikační program – příprava na získání profesní kvalifikace dle zákona č.179/2006 Sb. </w:t>
            </w:r>
          </w:p>
        </w:tc>
      </w:tr>
      <w:tr w:rsidR="002D08F0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Vstupní požadavky na uchazeče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  <w:highlight w:val="cyan"/>
              </w:rPr>
            </w:pPr>
            <w:r>
              <w:rPr>
                <w:rFonts w:cs="Arial"/>
                <w:sz w:val="22"/>
                <w:szCs w:val="22"/>
              </w:rPr>
              <w:t xml:space="preserve">Minimálně základní vzdělání. </w:t>
            </w:r>
          </w:p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  <w:highlight w:val="cyan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Podmínky zdravotní způsobilosti uchazeče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Podmínky zdravotní způsobilosti jsou uvedeny na www.nsp.cz. </w:t>
            </w:r>
          </w:p>
        </w:tc>
      </w:tr>
      <w:tr w:rsidR="002D08F0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Forma výuky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Prezenční </w:t>
            </w:r>
          </w:p>
        </w:tc>
      </w:tr>
      <w:tr w:rsidR="002D08F0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Délka výuky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150 hodin (40hod. teoretická výuka, 110 hod. praxe)</w:t>
            </w:r>
          </w:p>
        </w:tc>
      </w:tr>
      <w:tr w:rsidR="002D08F0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Způsob ukončení 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Zkouška k získání profesní kvalifikace Obuvník pro sériovou výrobu dle zákona č.179/2006 Sb.</w:t>
            </w:r>
          </w:p>
        </w:tc>
      </w:tr>
      <w:tr w:rsidR="002D08F0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Získaná kvalifikace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Profesní kvalifikace Obuvník pro sériovou výrobu (32-008-H)</w:t>
            </w:r>
          </w:p>
        </w:tc>
      </w:tr>
      <w:tr w:rsidR="002D08F0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Certifikáty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9235C1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Potvrz</w:t>
            </w:r>
            <w:r w:rsidR="002D08F0">
              <w:rPr>
                <w:rFonts w:cs="Arial"/>
                <w:sz w:val="22"/>
                <w:szCs w:val="22"/>
              </w:rPr>
              <w:t>ení o účasti v akreditovaném vzdělávacím programu</w:t>
            </w:r>
          </w:p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Osvědčení o získání profesní kvalifikace </w:t>
            </w:r>
          </w:p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Pracovní činnost, pro niž bude rekvalifikace uskutečňována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0F243E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0F243E"/>
                <w:sz w:val="22"/>
                <w:szCs w:val="22"/>
              </w:rPr>
              <w:t>Obuvník pro sériovou výrobu</w:t>
            </w:r>
          </w:p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Cs/>
                <w:color w:val="0F243E"/>
                <w:sz w:val="22"/>
                <w:szCs w:val="22"/>
              </w:rPr>
            </w:pPr>
          </w:p>
        </w:tc>
      </w:tr>
      <w:tr w:rsidR="002D08F0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Jména garantů odborné úrovně rekvalifikace a řádného provádění závěrečných zkoušek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szCs w:val="22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rPr>
                <w:szCs w:val="22"/>
              </w:rPr>
            </w:pPr>
            <w:r>
              <w:rPr>
                <w:szCs w:val="22"/>
              </w:rPr>
              <w:t>Garant kurzu:</w:t>
            </w:r>
          </w:p>
          <w:p w:rsidR="002D08F0" w:rsidRDefault="002D08F0">
            <w:pPr>
              <w:widowControl w:val="0"/>
              <w:autoSpaceDE w:val="0"/>
              <w:autoSpaceDN w:val="0"/>
              <w:rPr>
                <w:szCs w:val="22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rPr>
                <w:szCs w:val="22"/>
              </w:rPr>
            </w:pPr>
            <w:r>
              <w:rPr>
                <w:szCs w:val="22"/>
              </w:rPr>
              <w:t>Autorizovaná osoba:</w:t>
            </w:r>
          </w:p>
          <w:p w:rsidR="002D08F0" w:rsidRDefault="002D08F0">
            <w:pPr>
              <w:widowControl w:val="0"/>
              <w:autoSpaceDE w:val="0"/>
              <w:autoSpaceDN w:val="0"/>
              <w:rPr>
                <w:szCs w:val="22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</w:tc>
      </w:tr>
    </w:tbl>
    <w:p w:rsidR="002D08F0" w:rsidRDefault="002D08F0">
      <w:pPr>
        <w:pStyle w:val="Nadpis1"/>
        <w:jc w:val="both"/>
      </w:pPr>
      <w:r>
        <w:br w:type="page"/>
      </w:r>
      <w:bookmarkStart w:id="4" w:name="_Toc198274874"/>
      <w:bookmarkStart w:id="5" w:name="_Toc289084672"/>
      <w:bookmarkStart w:id="6" w:name="_Toc372711617"/>
      <w:r>
        <w:lastRenderedPageBreak/>
        <w:t>2. Profil absolventa</w:t>
      </w:r>
      <w:bookmarkEnd w:id="4"/>
      <w:bookmarkEnd w:id="5"/>
      <w:bookmarkEnd w:id="6"/>
    </w:p>
    <w:p w:rsidR="002D08F0" w:rsidRDefault="002D08F0">
      <w:pPr>
        <w:widowControl w:val="0"/>
        <w:autoSpaceDE w:val="0"/>
        <w:autoSpaceDN w:val="0"/>
        <w:rPr>
          <w:rFonts w:cs="Arial"/>
          <w:color w:val="0F243E"/>
          <w:sz w:val="22"/>
          <w:szCs w:val="22"/>
        </w:rPr>
      </w:pPr>
      <w:bookmarkStart w:id="7" w:name="_Toc289084673"/>
      <w:bookmarkStart w:id="8" w:name="_Toc198274876"/>
      <w:r>
        <w:rPr>
          <w:rFonts w:cs="Arial"/>
          <w:color w:val="0F243E"/>
          <w:sz w:val="22"/>
          <w:szCs w:val="22"/>
        </w:rPr>
        <w:t xml:space="preserve">Rekvalifikační program připravuje uchazeče na úspěšné vykonání zkoušky podle zákona č. 179/2006 Sb. pro získání profesní kvalifikace Obuvník pro sériovou výrobu (32-008-H) a na úspěšný výkon zvolené profesní kvalifikace.  </w:t>
      </w:r>
    </w:p>
    <w:p w:rsidR="002D08F0" w:rsidRDefault="002D08F0">
      <w:pPr>
        <w:pStyle w:val="Nadpis2"/>
        <w:rPr>
          <w:szCs w:val="22"/>
        </w:rPr>
      </w:pPr>
      <w:bookmarkStart w:id="9" w:name="_Toc372711618"/>
      <w:r>
        <w:rPr>
          <w:szCs w:val="22"/>
        </w:rPr>
        <w:t>Výsledky vzdělávání</w:t>
      </w:r>
      <w:bookmarkEnd w:id="7"/>
      <w:bookmarkEnd w:id="9"/>
    </w:p>
    <w:p w:rsidR="002D08F0" w:rsidRDefault="002D08F0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Absolvent rekvalifikačního programu je schopen:</w:t>
      </w:r>
    </w:p>
    <w:p w:rsidR="002D08F0" w:rsidRDefault="002D08F0">
      <w:pPr>
        <w:jc w:val="both"/>
        <w:rPr>
          <w:rFonts w:cs="Arial"/>
          <w:sz w:val="22"/>
          <w:szCs w:val="22"/>
        </w:rPr>
      </w:pPr>
    </w:p>
    <w:p w:rsidR="002D08F0" w:rsidRDefault="002D08F0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Orientovat se v normách a v technické dokumentaci v obuvnictví,</w:t>
      </w:r>
    </w:p>
    <w:p w:rsidR="002D08F0" w:rsidRDefault="002D08F0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volit technologie, postupy prací, materiály, stroje a zařízení pro sériovou výrobu obuvi,</w:t>
      </w:r>
    </w:p>
    <w:p w:rsidR="002D08F0" w:rsidRDefault="002D08F0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posuzovat kvalitu ušitých svršků a spodkových obuvnických polotovarů a materiálů,</w:t>
      </w:r>
    </w:p>
    <w:p w:rsidR="002D08F0" w:rsidRDefault="002D08F0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zpracovávat obuv na spodkové dílně,</w:t>
      </w:r>
    </w:p>
    <w:p w:rsidR="002D08F0" w:rsidRDefault="002D08F0">
      <w:pPr>
        <w:numPr>
          <w:ilvl w:val="0"/>
          <w:numId w:val="2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upravovat vzhled obuvi.</w:t>
      </w:r>
    </w:p>
    <w:p w:rsidR="002D08F0" w:rsidRDefault="002D08F0">
      <w:pPr>
        <w:pStyle w:val="Nadpis2"/>
      </w:pPr>
      <w:bookmarkStart w:id="10" w:name="_Toc289084674"/>
      <w:bookmarkStart w:id="11" w:name="_Toc372711619"/>
      <w:r>
        <w:t xml:space="preserve">Možnosti </w:t>
      </w:r>
      <w:r>
        <w:rPr>
          <w:szCs w:val="24"/>
        </w:rPr>
        <w:t>pracovního</w:t>
      </w:r>
      <w:r>
        <w:t xml:space="preserve"> uplatnění absolventa</w:t>
      </w:r>
      <w:bookmarkEnd w:id="8"/>
      <w:bookmarkEnd w:id="10"/>
      <w:bookmarkEnd w:id="11"/>
    </w:p>
    <w:p w:rsidR="002D08F0" w:rsidRDefault="002D08F0">
      <w:pPr>
        <w:jc w:val="both"/>
        <w:rPr>
          <w:rFonts w:cs="Arial"/>
          <w:sz w:val="22"/>
          <w:szCs w:val="22"/>
        </w:rPr>
      </w:pPr>
      <w:bookmarkStart w:id="12" w:name="_Toc198274877"/>
      <w:r>
        <w:rPr>
          <w:rFonts w:cs="Arial"/>
          <w:sz w:val="22"/>
          <w:szCs w:val="22"/>
        </w:rPr>
        <w:t xml:space="preserve">Absolvent rekvalifikačního programu je připraven na výkon pracovních pozic: </w:t>
      </w:r>
    </w:p>
    <w:p w:rsidR="002D08F0" w:rsidRDefault="002D08F0">
      <w:pPr>
        <w:pStyle w:val="Odstavecseseznamem1"/>
        <w:numPr>
          <w:ilvl w:val="0"/>
          <w:numId w:val="28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Obuvník pro sériovou výrobu obuvi ve spodkové dílně</w:t>
      </w:r>
    </w:p>
    <w:p w:rsidR="002D08F0" w:rsidRDefault="002D08F0">
      <w:pPr>
        <w:pStyle w:val="Odstavecseseznamem1"/>
        <w:numPr>
          <w:ilvl w:val="0"/>
          <w:numId w:val="28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Výroba obuvnických spodkových komponentů</w:t>
      </w:r>
    </w:p>
    <w:p w:rsidR="002D08F0" w:rsidRDefault="002D08F0">
      <w:pPr>
        <w:pStyle w:val="Odstavecseseznamem1"/>
        <w:numPr>
          <w:ilvl w:val="0"/>
          <w:numId w:val="28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Opravy a výměna obnošených spodkových součástí obuvi</w:t>
      </w:r>
    </w:p>
    <w:p w:rsidR="002D08F0" w:rsidRDefault="002D08F0">
      <w:pPr>
        <w:pStyle w:val="Odstavecseseznamem1"/>
        <w:ind w:left="0"/>
        <w:jc w:val="both"/>
        <w:rPr>
          <w:rFonts w:cs="Arial"/>
          <w:sz w:val="22"/>
          <w:szCs w:val="22"/>
        </w:rPr>
      </w:pPr>
    </w:p>
    <w:p w:rsidR="002D08F0" w:rsidRDefault="002D08F0">
      <w:pPr>
        <w:pStyle w:val="Nadpis1"/>
      </w:pPr>
      <w:r>
        <w:br w:type="page"/>
      </w:r>
      <w:bookmarkStart w:id="13" w:name="_Toc372711620"/>
      <w:bookmarkStart w:id="14" w:name="_Toc289084675"/>
      <w:r>
        <w:lastRenderedPageBreak/>
        <w:t>3. Charakteristika rekvalifikačního programu</w:t>
      </w:r>
      <w:bookmarkEnd w:id="12"/>
      <w:bookmarkEnd w:id="13"/>
      <w:r>
        <w:t xml:space="preserve"> </w:t>
      </w:r>
      <w:bookmarkEnd w:id="14"/>
    </w:p>
    <w:p w:rsidR="002D08F0" w:rsidRDefault="002D08F0">
      <w:pPr>
        <w:pStyle w:val="Nadpis2"/>
      </w:pPr>
      <w:bookmarkStart w:id="15" w:name="_Toc198274878"/>
      <w:bookmarkStart w:id="16" w:name="_Toc289084676"/>
      <w:bookmarkStart w:id="17" w:name="_Toc372711621"/>
      <w:r>
        <w:t>Pojetí a cíle rekvalifikačního programu</w:t>
      </w:r>
      <w:bookmarkEnd w:id="15"/>
      <w:bookmarkEnd w:id="16"/>
      <w:bookmarkEnd w:id="17"/>
      <w:r>
        <w:t xml:space="preserve">      </w:t>
      </w:r>
    </w:p>
    <w:p w:rsidR="002D08F0" w:rsidRPr="00325971" w:rsidRDefault="002D08F0">
      <w:pPr>
        <w:jc w:val="both"/>
        <w:rPr>
          <w:color w:val="000000"/>
          <w:sz w:val="22"/>
          <w:szCs w:val="22"/>
        </w:rPr>
      </w:pPr>
      <w:bookmarkStart w:id="18" w:name="_Toc198274880"/>
      <w:bookmarkStart w:id="19" w:name="_Toc289084678"/>
      <w:r w:rsidRPr="00325971">
        <w:rPr>
          <w:color w:val="000000"/>
          <w:sz w:val="22"/>
          <w:szCs w:val="22"/>
        </w:rPr>
        <w:t>Vzdělávání v programu Obuvník pro sériovou výrobu (32-008-H) směřuje k tomu, aby účastníci získali na úrovni odpovídající potřebám uvedené profese odborné kompetence nutné pro kvalifikovanou činnost v obuvnické spodkové dílně.</w:t>
      </w:r>
    </w:p>
    <w:p w:rsidR="002D08F0" w:rsidRPr="00325971" w:rsidRDefault="002D08F0">
      <w:pPr>
        <w:jc w:val="both"/>
        <w:rPr>
          <w:rFonts w:cs="Arial"/>
          <w:color w:val="000000"/>
          <w:sz w:val="22"/>
          <w:szCs w:val="22"/>
        </w:rPr>
      </w:pPr>
    </w:p>
    <w:p w:rsidR="002D08F0" w:rsidRPr="00325971" w:rsidRDefault="002D08F0">
      <w:pPr>
        <w:jc w:val="both"/>
        <w:rPr>
          <w:rFonts w:cs="Arial"/>
          <w:color w:val="000000"/>
          <w:sz w:val="22"/>
          <w:szCs w:val="22"/>
        </w:rPr>
      </w:pPr>
      <w:r w:rsidRPr="00325971">
        <w:rPr>
          <w:rFonts w:cs="Arial"/>
          <w:color w:val="000000"/>
          <w:sz w:val="22"/>
          <w:szCs w:val="22"/>
        </w:rPr>
        <w:t xml:space="preserve">Pro úspěšné uplatnění absolventů programu v praxi budou v průběhu výuky rozvíjeny nejen kompetence obsažené ve kvalifikačním standardu NSK, ale i dovednosti a znalosti potřebné pro bezpečné provedení všech pracovních úkonů v souladu </w:t>
      </w:r>
      <w:r w:rsidRPr="00325971">
        <w:rPr>
          <w:rFonts w:cs="Arial"/>
          <w:bCs/>
          <w:color w:val="000000"/>
          <w:sz w:val="22"/>
          <w:szCs w:val="22"/>
        </w:rPr>
        <w:t xml:space="preserve">s hygienou práce </w:t>
      </w:r>
      <w:r w:rsidR="00B51378" w:rsidRPr="00325971">
        <w:rPr>
          <w:rFonts w:cs="Arial"/>
          <w:bCs/>
          <w:color w:val="000000"/>
          <w:sz w:val="22"/>
          <w:szCs w:val="22"/>
        </w:rPr>
        <w:t xml:space="preserve">a </w:t>
      </w:r>
      <w:r w:rsidRPr="00325971">
        <w:rPr>
          <w:rFonts w:cs="Arial"/>
          <w:bCs/>
          <w:color w:val="000000"/>
          <w:sz w:val="22"/>
          <w:szCs w:val="22"/>
        </w:rPr>
        <w:t>zásadami</w:t>
      </w:r>
      <w:r w:rsidRPr="00325971">
        <w:rPr>
          <w:rFonts w:cs="Arial"/>
          <w:color w:val="000000"/>
          <w:sz w:val="22"/>
          <w:szCs w:val="22"/>
        </w:rPr>
        <w:t xml:space="preserve"> BOZP, </w:t>
      </w:r>
      <w:r w:rsidR="00B51378" w:rsidRPr="00325971">
        <w:rPr>
          <w:rFonts w:cs="Arial"/>
          <w:color w:val="000000"/>
          <w:sz w:val="22"/>
          <w:szCs w:val="22"/>
        </w:rPr>
        <w:t xml:space="preserve">výkonnost, </w:t>
      </w:r>
      <w:r w:rsidRPr="00325971">
        <w:rPr>
          <w:rFonts w:cs="Arial"/>
          <w:bCs/>
          <w:color w:val="000000"/>
          <w:sz w:val="22"/>
          <w:szCs w:val="22"/>
        </w:rPr>
        <w:t>pečlivost, odpovědnost a kvalit</w:t>
      </w:r>
      <w:r w:rsidR="00B51378" w:rsidRPr="00325971">
        <w:rPr>
          <w:rFonts w:cs="Arial"/>
          <w:bCs/>
          <w:color w:val="000000"/>
          <w:sz w:val="22"/>
          <w:szCs w:val="22"/>
        </w:rPr>
        <w:t xml:space="preserve">u práce. </w:t>
      </w:r>
      <w:r w:rsidRPr="00325971">
        <w:rPr>
          <w:rFonts w:cs="Arial"/>
          <w:color w:val="000000"/>
          <w:sz w:val="22"/>
          <w:szCs w:val="22"/>
        </w:rPr>
        <w:t>Důraz bude kladen také na vyjadřování pomocí odborné terminologie, na provádění praktických činností v souladu s technologickým postupem a v</w:t>
      </w:r>
      <w:r w:rsidR="00B51378" w:rsidRPr="00325971">
        <w:rPr>
          <w:rFonts w:cs="Arial"/>
          <w:color w:val="000000"/>
          <w:sz w:val="22"/>
          <w:szCs w:val="22"/>
        </w:rPr>
        <w:t xml:space="preserve"> požadované </w:t>
      </w:r>
      <w:r w:rsidRPr="00325971">
        <w:rPr>
          <w:rFonts w:cs="Arial"/>
          <w:color w:val="000000"/>
          <w:sz w:val="22"/>
          <w:szCs w:val="22"/>
        </w:rPr>
        <w:t>kvalitě</w:t>
      </w:r>
      <w:r w:rsidR="00B51378" w:rsidRPr="00325971">
        <w:rPr>
          <w:rFonts w:cs="Arial"/>
          <w:color w:val="000000"/>
          <w:sz w:val="22"/>
          <w:szCs w:val="22"/>
        </w:rPr>
        <w:t>.</w:t>
      </w:r>
      <w:r w:rsidRPr="00325971">
        <w:rPr>
          <w:rFonts w:cs="Arial"/>
          <w:color w:val="000000"/>
          <w:sz w:val="22"/>
          <w:szCs w:val="22"/>
        </w:rPr>
        <w:t xml:space="preserve"> </w:t>
      </w:r>
    </w:p>
    <w:p w:rsidR="002D08F0" w:rsidRPr="00325971" w:rsidRDefault="002D08F0">
      <w:pPr>
        <w:jc w:val="both"/>
        <w:rPr>
          <w:rFonts w:cs="Arial"/>
          <w:color w:val="000000"/>
          <w:sz w:val="22"/>
          <w:szCs w:val="22"/>
        </w:rPr>
      </w:pPr>
      <w:r w:rsidRPr="00325971">
        <w:rPr>
          <w:rFonts w:cs="Arial"/>
          <w:color w:val="000000"/>
          <w:sz w:val="22"/>
          <w:szCs w:val="22"/>
        </w:rPr>
        <w:t xml:space="preserve">Program je zpracován v souladu s hodnoticím standardem profesní kvalifikace Obuvník pro sériovou výrobu, který je platný od </w:t>
      </w:r>
      <w:r w:rsidR="00B51378" w:rsidRPr="00325971">
        <w:rPr>
          <w:rFonts w:cs="Arial"/>
          <w:color w:val="000000"/>
          <w:sz w:val="22"/>
          <w:szCs w:val="22"/>
        </w:rPr>
        <w:t>27. 8. 2010</w:t>
      </w:r>
      <w:r w:rsidRPr="00325971">
        <w:rPr>
          <w:rFonts w:cs="Arial"/>
          <w:color w:val="000000"/>
          <w:sz w:val="22"/>
          <w:szCs w:val="22"/>
        </w:rPr>
        <w:t>.</w:t>
      </w:r>
    </w:p>
    <w:p w:rsidR="002D08F0" w:rsidRDefault="002D08F0">
      <w:pPr>
        <w:pStyle w:val="Nadpis2"/>
        <w:rPr>
          <w:b w:val="0"/>
          <w:i w:val="0"/>
          <w:sz w:val="22"/>
          <w:szCs w:val="22"/>
        </w:rPr>
      </w:pPr>
      <w:bookmarkStart w:id="20" w:name="_Toc372711622"/>
      <w:r>
        <w:t>Organizace výuky</w:t>
      </w:r>
      <w:bookmarkEnd w:id="18"/>
      <w:bookmarkEnd w:id="19"/>
      <w:bookmarkEnd w:id="20"/>
      <w:r>
        <w:t xml:space="preserve">  </w:t>
      </w:r>
    </w:p>
    <w:p w:rsidR="002D08F0" w:rsidRDefault="002D08F0">
      <w:pPr>
        <w:jc w:val="both"/>
        <w:rPr>
          <w:sz w:val="22"/>
          <w:szCs w:val="22"/>
          <w:lang w:eastAsia="en-US"/>
        </w:rPr>
      </w:pPr>
      <w:bookmarkStart w:id="21" w:name="_Toc198274881"/>
      <w:r>
        <w:rPr>
          <w:sz w:val="22"/>
          <w:szCs w:val="22"/>
          <w:lang w:eastAsia="en-US"/>
        </w:rPr>
        <w:t>Rekvalifikační program je organizován jako kurz, jehož celková hodinová dotace činí 150 hodin. Forma výuky je prezenční.</w:t>
      </w:r>
    </w:p>
    <w:p w:rsidR="002D08F0" w:rsidRDefault="002D08F0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Výuka zahrnuje část teoretickou a praktickou. Teoretická výuka v rozsahu 40 hodin je zaměřena na získání potřebných teoretických vědomostí a osvojení odborné terminologie. Je realizována v odborné učebně vybavené </w:t>
      </w:r>
      <w:r w:rsidR="00B51378">
        <w:rPr>
          <w:sz w:val="22"/>
          <w:szCs w:val="22"/>
          <w:lang w:eastAsia="en-US"/>
        </w:rPr>
        <w:t>dataprojektorem, PC s připojením na internet a potřebnými učebními pomůckami</w:t>
      </w:r>
      <w:r>
        <w:rPr>
          <w:sz w:val="22"/>
          <w:szCs w:val="22"/>
          <w:lang w:eastAsia="en-US"/>
        </w:rPr>
        <w:t>. Délka teoretické vyučovací hodiny je 45 minut.</w:t>
      </w:r>
    </w:p>
    <w:p w:rsidR="002D08F0" w:rsidRDefault="002D08F0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Důraz je kladen na praktickou výuku v rozsahu 110 hodin se zaměřením na osvojení praktických dovedností. Praktický výcvik probíhá v dílnách, které jsou vybaveny v souladu s požadavky příslušného hodnoticího standardu. Praktická výuka může probíhat také na pracovištích zaměstnavatelů, která disponují uvedeným zařízením. </w:t>
      </w:r>
    </w:p>
    <w:p w:rsidR="002D08F0" w:rsidRDefault="002D08F0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Délka vyučovací hodiny praktické výuky je 60 minut.</w:t>
      </w:r>
    </w:p>
    <w:p w:rsidR="002D08F0" w:rsidRDefault="002D08F0">
      <w:pPr>
        <w:jc w:val="both"/>
        <w:rPr>
          <w:sz w:val="22"/>
          <w:szCs w:val="22"/>
          <w:lang w:eastAsia="en-US"/>
        </w:rPr>
      </w:pPr>
    </w:p>
    <w:p w:rsidR="002D08F0" w:rsidRDefault="002D08F0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Praktická výuka je realizována v souladu se zákoníkem práce. Výuka nepřesáhne 8 hodin denně (plus přestávky). </w:t>
      </w:r>
    </w:p>
    <w:p w:rsidR="002D08F0" w:rsidRDefault="002D08F0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</w:t>
      </w:r>
    </w:p>
    <w:p w:rsidR="002D08F0" w:rsidRPr="00325971" w:rsidRDefault="002D08F0">
      <w:pPr>
        <w:pStyle w:val="Zkladntext2"/>
        <w:rPr>
          <w:rFonts w:cs="Arial"/>
          <w:b w:val="0"/>
          <w:color w:val="000000"/>
        </w:rPr>
      </w:pPr>
      <w:r w:rsidRPr="00325971">
        <w:rPr>
          <w:b w:val="0"/>
          <w:color w:val="000000"/>
        </w:rPr>
        <w:t>Na začátku teoretické i praktické části výuky budou účastníci seznámeni se zásadami BOZP a PO.</w:t>
      </w:r>
    </w:p>
    <w:p w:rsidR="002D08F0" w:rsidRDefault="002D08F0">
      <w:pPr>
        <w:pStyle w:val="Nadpis2"/>
      </w:pPr>
      <w:bookmarkStart w:id="22" w:name="_Toc372711623"/>
      <w:bookmarkStart w:id="23" w:name="_Toc289084679"/>
      <w:r>
        <w:t>Prostorové, materiální a technické zabezpečení výuky</w:t>
      </w:r>
      <w:bookmarkEnd w:id="22"/>
    </w:p>
    <w:p w:rsidR="002D08F0" w:rsidRDefault="002D08F0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 výuku je nutno zabezpečit minimálně následující materiálně technické podmínky: </w:t>
      </w:r>
    </w:p>
    <w:p w:rsidR="002D08F0" w:rsidRDefault="00B51378">
      <w:pPr>
        <w:pStyle w:val="Odstavecseseznamem1"/>
        <w:numPr>
          <w:ilvl w:val="0"/>
          <w:numId w:val="28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</w:t>
      </w:r>
      <w:r w:rsidR="002D08F0">
        <w:rPr>
          <w:rFonts w:cs="Arial"/>
          <w:color w:val="000000"/>
          <w:sz w:val="22"/>
          <w:szCs w:val="22"/>
        </w:rPr>
        <w:t>rostory a stroje odpovídající bezpečnostním a hygienickým předpisům, přísun potřebné energie</w:t>
      </w:r>
      <w:r w:rsidR="002D08F0">
        <w:rPr>
          <w:sz w:val="22"/>
          <w:szCs w:val="22"/>
        </w:rPr>
        <w:t>,</w:t>
      </w:r>
      <w:r w:rsidR="002D08F0">
        <w:rPr>
          <w:rFonts w:cs="Arial"/>
          <w:sz w:val="22"/>
          <w:szCs w:val="22"/>
        </w:rPr>
        <w:t xml:space="preserve"> </w:t>
      </w:r>
    </w:p>
    <w:p w:rsidR="002D08F0" w:rsidRDefault="002D08F0">
      <w:pPr>
        <w:pStyle w:val="Odstavecseseznamem1"/>
        <w:numPr>
          <w:ilvl w:val="0"/>
          <w:numId w:val="28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materiály, polotovary a další komponenty potřebné pro všechny </w:t>
      </w:r>
      <w:r w:rsidR="00B51378">
        <w:rPr>
          <w:rFonts w:cs="Arial"/>
          <w:color w:val="000000"/>
          <w:sz w:val="22"/>
          <w:szCs w:val="22"/>
        </w:rPr>
        <w:t xml:space="preserve">technologické </w:t>
      </w:r>
      <w:r>
        <w:rPr>
          <w:rFonts w:cs="Arial"/>
          <w:color w:val="000000"/>
          <w:sz w:val="22"/>
          <w:szCs w:val="22"/>
        </w:rPr>
        <w:t>postupy</w:t>
      </w:r>
      <w:r>
        <w:rPr>
          <w:rFonts w:cs="Arial"/>
          <w:sz w:val="22"/>
          <w:szCs w:val="22"/>
        </w:rPr>
        <w:t xml:space="preserve">, </w:t>
      </w:r>
    </w:p>
    <w:p w:rsidR="002D08F0" w:rsidRDefault="002D08F0">
      <w:pPr>
        <w:pStyle w:val="Odstavecseseznamem1"/>
        <w:numPr>
          <w:ilvl w:val="0"/>
          <w:numId w:val="28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výkresová dokumentace pro všechny </w:t>
      </w:r>
      <w:r w:rsidR="00B51378">
        <w:rPr>
          <w:rFonts w:cs="Arial"/>
          <w:color w:val="000000"/>
          <w:sz w:val="22"/>
          <w:szCs w:val="22"/>
        </w:rPr>
        <w:t xml:space="preserve">technologické </w:t>
      </w:r>
      <w:r>
        <w:rPr>
          <w:rFonts w:cs="Arial"/>
          <w:color w:val="000000"/>
          <w:sz w:val="22"/>
          <w:szCs w:val="22"/>
        </w:rPr>
        <w:t>postupy</w:t>
      </w:r>
      <w:r>
        <w:rPr>
          <w:rFonts w:cs="Arial"/>
          <w:sz w:val="22"/>
          <w:szCs w:val="22"/>
          <w:lang w:eastAsia="en-US"/>
        </w:rPr>
        <w:t xml:space="preserve">, </w:t>
      </w:r>
    </w:p>
    <w:p w:rsidR="00B51378" w:rsidRPr="00B51378" w:rsidRDefault="002D08F0">
      <w:pPr>
        <w:pStyle w:val="Odstavecseseznamem1"/>
        <w:numPr>
          <w:ilvl w:val="0"/>
          <w:numId w:val="28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výrobní dokumentace (technologická a technická dokumentace) pro všechny </w:t>
      </w:r>
    </w:p>
    <w:p w:rsidR="002D08F0" w:rsidRDefault="002D08F0">
      <w:pPr>
        <w:pStyle w:val="Odstavecseseznamem1"/>
        <w:numPr>
          <w:ilvl w:val="0"/>
          <w:numId w:val="28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postupy</w:t>
      </w:r>
      <w:r w:rsidR="00B51378">
        <w:rPr>
          <w:rFonts w:cs="Arial"/>
          <w:color w:val="000000"/>
          <w:sz w:val="22"/>
          <w:szCs w:val="22"/>
        </w:rPr>
        <w:t>,</w:t>
      </w:r>
    </w:p>
    <w:p w:rsidR="002D08F0" w:rsidRDefault="002D08F0">
      <w:pPr>
        <w:pStyle w:val="Odstavecseseznamem1"/>
        <w:numPr>
          <w:ilvl w:val="0"/>
          <w:numId w:val="28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obuvnická dílna, provozní dílna s příslušným vybavením pro přípravu výroby, přímou výrobu a dohotovování výrobků</w:t>
      </w:r>
      <w:r w:rsidR="00B51378">
        <w:rPr>
          <w:rFonts w:cs="Arial"/>
          <w:color w:val="000000"/>
          <w:sz w:val="22"/>
          <w:szCs w:val="22"/>
        </w:rPr>
        <w:t>.</w:t>
      </w:r>
    </w:p>
    <w:p w:rsidR="002D08F0" w:rsidRDefault="002D08F0">
      <w:pPr>
        <w:pStyle w:val="Nadpis2"/>
      </w:pPr>
      <w:bookmarkStart w:id="24" w:name="_Toc372711624"/>
      <w:r>
        <w:lastRenderedPageBreak/>
        <w:t>Lektorské zabezpečení výuky</w:t>
      </w:r>
      <w:bookmarkEnd w:id="24"/>
    </w:p>
    <w:p w:rsidR="002D08F0" w:rsidRDefault="002D08F0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Požadovaná kvalifikace lektorů programu: </w:t>
      </w:r>
    </w:p>
    <w:p w:rsidR="002D08F0" w:rsidRDefault="002D08F0">
      <w:pPr>
        <w:jc w:val="both"/>
        <w:rPr>
          <w:rFonts w:cs="Arial"/>
          <w:sz w:val="22"/>
          <w:szCs w:val="22"/>
        </w:rPr>
      </w:pPr>
    </w:p>
    <w:p w:rsidR="002D08F0" w:rsidRDefault="002D08F0">
      <w:pPr>
        <w:pStyle w:val="Odstavecseseznamem1"/>
        <w:numPr>
          <w:ilvl w:val="0"/>
          <w:numId w:val="2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Odborná způsobilost:</w:t>
      </w:r>
    </w:p>
    <w:p w:rsidR="002D08F0" w:rsidRDefault="002D08F0">
      <w:pPr>
        <w:pStyle w:val="Odstavecseseznamem1"/>
        <w:numPr>
          <w:ilvl w:val="0"/>
          <w:numId w:val="30"/>
        </w:numPr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střední vzdělání s maturitní zkouškou v oboru vzdělání, který odpovídá charakteru vyučovaného programu/modulů programu, nebo</w:t>
      </w:r>
    </w:p>
    <w:p w:rsidR="002D08F0" w:rsidRDefault="002D08F0">
      <w:pPr>
        <w:pStyle w:val="Odstavecseseznamem1"/>
        <w:numPr>
          <w:ilvl w:val="0"/>
          <w:numId w:val="30"/>
        </w:numPr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vyšší odborné vzdělání v akreditovaném vzdělávacím programu VOŠ, který odpovídá charakteru vyučovaného programu/modulů programu, nebo</w:t>
      </w:r>
    </w:p>
    <w:p w:rsidR="002D08F0" w:rsidRDefault="002D08F0">
      <w:pPr>
        <w:pStyle w:val="Odstavecseseznamem1"/>
        <w:numPr>
          <w:ilvl w:val="0"/>
          <w:numId w:val="30"/>
        </w:numPr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vysokoškolské vzdělání v akreditovaném studijním programu studijního oboru, který odpovídá charakteru vyučovaného programu/modulů programu.</w:t>
      </w:r>
    </w:p>
    <w:p w:rsidR="002D08F0" w:rsidRDefault="002D08F0">
      <w:pPr>
        <w:pStyle w:val="Odstavecseseznamem1"/>
        <w:numPr>
          <w:ilvl w:val="0"/>
          <w:numId w:val="2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Pedagogická způsobilost:</w:t>
      </w:r>
    </w:p>
    <w:p w:rsidR="002D08F0" w:rsidRDefault="002D08F0">
      <w:pPr>
        <w:pStyle w:val="Odstavecseseznamem1"/>
        <w:numPr>
          <w:ilvl w:val="0"/>
          <w:numId w:val="30"/>
        </w:numPr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bakalářské vzdělání v programu v oblasti pedagogických věd zaměřeném na přípravu učitelů středních škol, nebo</w:t>
      </w:r>
    </w:p>
    <w:p w:rsidR="002D08F0" w:rsidRDefault="002D08F0">
      <w:pPr>
        <w:pStyle w:val="Odstavecseseznamem1"/>
        <w:numPr>
          <w:ilvl w:val="0"/>
          <w:numId w:val="30"/>
        </w:numPr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úspěšné absolvování programu celoživotního vzdělávání uskutečňovaného VŠ, který je zaměřen na přípravu učitelů středních škol, nebo</w:t>
      </w:r>
    </w:p>
    <w:p w:rsidR="002D08F0" w:rsidRDefault="002D08F0">
      <w:pPr>
        <w:pStyle w:val="Odstavecseseznamem1"/>
        <w:numPr>
          <w:ilvl w:val="0"/>
          <w:numId w:val="30"/>
        </w:numPr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úspěšně ukončený certifikovaný kurz lektora, nebo</w:t>
      </w:r>
    </w:p>
    <w:p w:rsidR="002D08F0" w:rsidRDefault="002D08F0">
      <w:pPr>
        <w:pStyle w:val="Odstavecseseznamem1"/>
        <w:numPr>
          <w:ilvl w:val="0"/>
          <w:numId w:val="30"/>
        </w:numPr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úspěšně ukončené studium pedagogiky.</w:t>
      </w:r>
    </w:p>
    <w:p w:rsidR="002D08F0" w:rsidRDefault="002D08F0">
      <w:pPr>
        <w:pStyle w:val="Odstavecseseznamem1"/>
        <w:numPr>
          <w:ilvl w:val="0"/>
          <w:numId w:val="2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Odborná praxe:</w:t>
      </w:r>
    </w:p>
    <w:p w:rsidR="002D08F0" w:rsidRDefault="002D08F0">
      <w:pPr>
        <w:pStyle w:val="Odstavecseseznamem1"/>
        <w:ind w:left="360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Nejméně 2 roky odborné praxe, 3 roky pedagogické praxe</w:t>
      </w:r>
      <w:r w:rsidR="00B51378">
        <w:rPr>
          <w:rFonts w:cs="Arial"/>
          <w:color w:val="000000"/>
          <w:sz w:val="22"/>
          <w:szCs w:val="22"/>
        </w:rPr>
        <w:t xml:space="preserve"> (alespoň jeden lektor)</w:t>
      </w:r>
      <w:r>
        <w:rPr>
          <w:rFonts w:cs="Arial"/>
          <w:color w:val="000000"/>
          <w:sz w:val="22"/>
          <w:szCs w:val="22"/>
        </w:rPr>
        <w:t>.</w:t>
      </w:r>
    </w:p>
    <w:p w:rsidR="00B51378" w:rsidRDefault="002D08F0" w:rsidP="00B51378">
      <w:pPr>
        <w:pStyle w:val="Odstavecseseznamem1"/>
        <w:numPr>
          <w:ilvl w:val="0"/>
          <w:numId w:val="29"/>
        </w:numPr>
        <w:rPr>
          <w:rFonts w:cs="Arial"/>
          <w:color w:val="000000"/>
        </w:rPr>
      </w:pPr>
      <w:r>
        <w:rPr>
          <w:rFonts w:cs="Arial"/>
          <w:color w:val="000000"/>
          <w:sz w:val="22"/>
          <w:szCs w:val="22"/>
        </w:rPr>
        <w:t>Lektor praktických modulů kvalifikací na úrovni H disponuje navíc výučním listem v oboru vzdělání, který odpovídá charakteru vyučovaného programu/modulu</w:t>
      </w:r>
      <w:r w:rsidR="00B51378">
        <w:rPr>
          <w:rFonts w:cs="Arial"/>
          <w:color w:val="000000"/>
          <w:sz w:val="22"/>
          <w:szCs w:val="22"/>
        </w:rPr>
        <w:t xml:space="preserve">, nebo kvalifikací učitele odborného výcviku v oboru vzdělání, který odpovídá charakteru vyučovaného programu/modulu. </w:t>
      </w:r>
    </w:p>
    <w:p w:rsidR="002D08F0" w:rsidRDefault="002D08F0" w:rsidP="00B51378">
      <w:pPr>
        <w:pStyle w:val="Odstavecseseznamem1"/>
        <w:ind w:left="360"/>
        <w:rPr>
          <w:rFonts w:cs="Arial"/>
          <w:color w:val="000000"/>
        </w:rPr>
      </w:pPr>
      <w:r>
        <w:rPr>
          <w:rFonts w:cs="Arial"/>
          <w:color w:val="000000"/>
          <w:sz w:val="22"/>
          <w:szCs w:val="22"/>
        </w:rPr>
        <w:t xml:space="preserve"> </w:t>
      </w:r>
    </w:p>
    <w:p w:rsidR="002D08F0" w:rsidRDefault="002D08F0">
      <w:pPr>
        <w:pStyle w:val="Nadpis2"/>
      </w:pPr>
      <w:bookmarkStart w:id="25" w:name="_Toc372711625"/>
      <w:r>
        <w:t>Vedení dokumentace kurzu</w:t>
      </w:r>
      <w:bookmarkEnd w:id="25"/>
      <w:r>
        <w:t xml:space="preserve">  </w:t>
      </w:r>
    </w:p>
    <w:p w:rsidR="002D08F0" w:rsidRDefault="002D08F0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 souvislosti s kurzem je vedena dokumentace o: </w:t>
      </w:r>
    </w:p>
    <w:p w:rsidR="002D08F0" w:rsidRDefault="002D08F0">
      <w:pPr>
        <w:rPr>
          <w:rFonts w:cs="Arial"/>
          <w:color w:val="000000"/>
          <w:sz w:val="22"/>
          <w:szCs w:val="22"/>
        </w:rPr>
      </w:pPr>
    </w:p>
    <w:p w:rsidR="002D08F0" w:rsidRDefault="002D08F0">
      <w:pPr>
        <w:numPr>
          <w:ilvl w:val="0"/>
          <w:numId w:val="25"/>
        </w:num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zahájení vzdělávání</w:t>
      </w:r>
      <w:r>
        <w:rPr>
          <w:rFonts w:cs="Arial"/>
          <w:color w:val="000000"/>
          <w:sz w:val="22"/>
          <w:szCs w:val="22"/>
        </w:rPr>
        <w:t xml:space="preserve"> (vstupní dotazník účastníka vzdělávání, vč. uvedení jeho identifikačních údajů a kopie dokladu o dosaženém stupni nejvyššího dosaženého vzdělání)</w:t>
      </w:r>
    </w:p>
    <w:p w:rsidR="002D08F0" w:rsidRDefault="002D08F0">
      <w:pPr>
        <w:numPr>
          <w:ilvl w:val="0"/>
          <w:numId w:val="25"/>
        </w:num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průběhu vzdělávání</w:t>
      </w:r>
      <w:r>
        <w:rPr>
          <w:rFonts w:cs="Arial"/>
          <w:color w:val="000000"/>
          <w:sz w:val="22"/>
          <w:szCs w:val="22"/>
        </w:rPr>
        <w:t xml:space="preserve"> („třídní kniha“, ve které bude uveden</w:t>
      </w:r>
      <w:r w:rsidR="00B51378">
        <w:rPr>
          <w:rFonts w:cs="Arial"/>
          <w:color w:val="000000"/>
          <w:sz w:val="22"/>
          <w:szCs w:val="22"/>
        </w:rPr>
        <w:t>o</w:t>
      </w:r>
      <w:r>
        <w:rPr>
          <w:rFonts w:cs="Arial"/>
          <w:color w:val="000000"/>
          <w:sz w:val="22"/>
          <w:szCs w:val="22"/>
        </w:rPr>
        <w:t xml:space="preserve"> datum konání výuky, hodinový rozsah výuky s rozdělením na teoretickou a praktickou výuku, konkrétní obsah výuky, evidence účastníků kurzu, jméno a podpis vyučujícího) </w:t>
      </w:r>
    </w:p>
    <w:p w:rsidR="002D08F0" w:rsidRDefault="002D08F0">
      <w:pPr>
        <w:numPr>
          <w:ilvl w:val="0"/>
          <w:numId w:val="25"/>
        </w:num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ukončení vzdělávání</w:t>
      </w:r>
      <w:r>
        <w:rPr>
          <w:rFonts w:cs="Arial"/>
          <w:color w:val="000000"/>
          <w:sz w:val="22"/>
          <w:szCs w:val="22"/>
        </w:rPr>
        <w:t xml:space="preserve"> (evidence účastníků u závěrečné zkoušky, kopie vydaných </w:t>
      </w:r>
      <w:r w:rsidR="009235C1">
        <w:rPr>
          <w:rFonts w:cs="Arial"/>
          <w:color w:val="000000"/>
          <w:sz w:val="22"/>
          <w:szCs w:val="22"/>
        </w:rPr>
        <w:t xml:space="preserve">certifikátů – potvrzení </w:t>
      </w:r>
      <w:r>
        <w:rPr>
          <w:rFonts w:cs="Arial"/>
          <w:color w:val="000000"/>
          <w:sz w:val="22"/>
          <w:szCs w:val="22"/>
        </w:rPr>
        <w:t>o účasti v akreditovaném vzdělávacím programu a osvědčení o získání profesní kvalifikace)</w:t>
      </w:r>
    </w:p>
    <w:p w:rsidR="002D08F0" w:rsidRDefault="002D08F0">
      <w:pPr>
        <w:rPr>
          <w:rFonts w:cs="Arial"/>
          <w:color w:val="000000"/>
          <w:sz w:val="22"/>
          <w:szCs w:val="22"/>
        </w:rPr>
      </w:pPr>
    </w:p>
    <w:p w:rsidR="002D08F0" w:rsidRDefault="002D08F0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Pozn.: Tyto doklady jsou ve vzdělávací instituci uchovávány po dobu platnosti akreditace, popř. do doby ukončení kurzu zahájeného v době platnosti udělené akreditace.</w:t>
      </w:r>
    </w:p>
    <w:p w:rsidR="002D08F0" w:rsidRDefault="002D08F0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Kopie vydaných </w:t>
      </w:r>
      <w:r w:rsidR="009235C1">
        <w:rPr>
          <w:rFonts w:cs="Arial"/>
          <w:color w:val="000000"/>
          <w:sz w:val="22"/>
          <w:szCs w:val="22"/>
        </w:rPr>
        <w:t>certifikátů</w:t>
      </w:r>
      <w:r w:rsidR="009235C1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jsou ve vzdělávací instituci uchovávány v souladu se zákonem o archivnictví. </w:t>
      </w:r>
    </w:p>
    <w:p w:rsidR="002D08F0" w:rsidRDefault="002D08F0">
      <w:pPr>
        <w:rPr>
          <w:rFonts w:cs="Arial"/>
          <w:color w:val="000000"/>
          <w:sz w:val="22"/>
          <w:szCs w:val="22"/>
        </w:rPr>
      </w:pPr>
      <w:r>
        <w:rPr>
          <w:rStyle w:val="Siln"/>
          <w:b w:val="0"/>
          <w:sz w:val="22"/>
          <w:szCs w:val="22"/>
        </w:rPr>
        <w:t xml:space="preserve">Vzory </w:t>
      </w:r>
      <w:r w:rsidR="009235C1">
        <w:rPr>
          <w:rFonts w:cs="Arial"/>
          <w:color w:val="000000"/>
          <w:sz w:val="22"/>
          <w:szCs w:val="22"/>
        </w:rPr>
        <w:t>certifikátů</w:t>
      </w:r>
      <w:r w:rsidR="009235C1">
        <w:rPr>
          <w:rFonts w:cs="Arial"/>
          <w:color w:val="000000"/>
          <w:sz w:val="22"/>
          <w:szCs w:val="22"/>
        </w:rPr>
        <w:t xml:space="preserve"> </w:t>
      </w:r>
      <w:r>
        <w:rPr>
          <w:rStyle w:val="Siln"/>
          <w:b w:val="0"/>
          <w:sz w:val="22"/>
          <w:szCs w:val="22"/>
        </w:rPr>
        <w:t xml:space="preserve">a podmínky jejich vydávání jsou uvedeny na </w:t>
      </w:r>
      <w:hyperlink r:id="rId13" w:history="1">
        <w:r>
          <w:rPr>
            <w:rStyle w:val="Hypertextovodkaz"/>
            <w:sz w:val="22"/>
            <w:szCs w:val="22"/>
          </w:rPr>
          <w:t>www.msmt.cz/vzdelavani</w:t>
        </w:r>
      </w:hyperlink>
      <w:r>
        <w:rPr>
          <w:rStyle w:val="Siln"/>
          <w:b w:val="0"/>
          <w:sz w:val="22"/>
          <w:szCs w:val="22"/>
        </w:rPr>
        <w:t xml:space="preserve"> - další vzdělávání/rekvalifikace.</w:t>
      </w:r>
    </w:p>
    <w:p w:rsidR="002D08F0" w:rsidRDefault="002D08F0">
      <w:pPr>
        <w:rPr>
          <w:rFonts w:cs="Arial"/>
          <w:sz w:val="22"/>
          <w:szCs w:val="22"/>
        </w:rPr>
      </w:pPr>
    </w:p>
    <w:p w:rsidR="002D08F0" w:rsidRDefault="002D08F0">
      <w:pPr>
        <w:pStyle w:val="Nadpis2"/>
      </w:pPr>
      <w:bookmarkStart w:id="26" w:name="_Toc372711626"/>
      <w:r>
        <w:t>Metodické postupy</w:t>
      </w:r>
      <w:bookmarkEnd w:id="21"/>
      <w:r>
        <w:t xml:space="preserve"> výuky</w:t>
      </w:r>
      <w:bookmarkEnd w:id="23"/>
      <w:bookmarkEnd w:id="26"/>
      <w:r>
        <w:t xml:space="preserve">      </w:t>
      </w:r>
    </w:p>
    <w:p w:rsidR="002D08F0" w:rsidRDefault="002D08F0">
      <w:pPr>
        <w:jc w:val="both"/>
        <w:rPr>
          <w:sz w:val="22"/>
          <w:szCs w:val="22"/>
        </w:rPr>
      </w:pPr>
      <w:bookmarkStart w:id="27" w:name="_Toc291177915"/>
      <w:bookmarkStart w:id="28" w:name="_Toc289084680"/>
      <w:r>
        <w:rPr>
          <w:sz w:val="22"/>
          <w:szCs w:val="22"/>
        </w:rPr>
        <w:t>Výukové metody:</w:t>
      </w:r>
    </w:p>
    <w:p w:rsidR="002D08F0" w:rsidRDefault="002D08F0">
      <w:pPr>
        <w:pStyle w:val="Bezmezer1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výklad</w:t>
      </w:r>
    </w:p>
    <w:p w:rsidR="002D08F0" w:rsidRDefault="002D08F0">
      <w:pPr>
        <w:pStyle w:val="Bezmezer1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prezentace pomocí dataprojektoru</w:t>
      </w:r>
    </w:p>
    <w:bookmarkEnd w:id="27"/>
    <w:p w:rsidR="002D08F0" w:rsidRDefault="002D08F0">
      <w:pPr>
        <w:pStyle w:val="Bezmezer1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vysvětlení a řešení problémových </w:t>
      </w:r>
      <w:r w:rsidR="00B51378">
        <w:rPr>
          <w:rFonts w:ascii="Arial" w:hAnsi="Arial" w:cs="Arial"/>
        </w:rPr>
        <w:t>úkolů</w:t>
      </w:r>
    </w:p>
    <w:p w:rsidR="002D08F0" w:rsidRDefault="00B51378">
      <w:pPr>
        <w:pStyle w:val="Bezmezer1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diskuse k dané problematice</w:t>
      </w:r>
    </w:p>
    <w:p w:rsidR="002D08F0" w:rsidRDefault="002D08F0">
      <w:pPr>
        <w:pStyle w:val="Bezmezer1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in</w:t>
      </w:r>
      <w:r w:rsidR="00B51378">
        <w:rPr>
          <w:rFonts w:ascii="Arial" w:hAnsi="Arial" w:cs="Arial"/>
        </w:rPr>
        <w:t>struktáž, praktické předvedení</w:t>
      </w:r>
    </w:p>
    <w:p w:rsidR="002D08F0" w:rsidRDefault="00B51378">
      <w:pPr>
        <w:pStyle w:val="Bezmezer1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praktický nácvik</w:t>
      </w:r>
    </w:p>
    <w:p w:rsidR="00B51378" w:rsidRDefault="00B51378">
      <w:pPr>
        <w:pStyle w:val="Bezmezer1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samostatná práce pod odborným dohledem lektora</w:t>
      </w:r>
    </w:p>
    <w:p w:rsidR="002D08F0" w:rsidRDefault="002D08F0">
      <w:pPr>
        <w:jc w:val="both"/>
        <w:rPr>
          <w:sz w:val="22"/>
          <w:szCs w:val="22"/>
        </w:rPr>
      </w:pPr>
    </w:p>
    <w:p w:rsidR="002D08F0" w:rsidRDefault="002D08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Lektor bude přizpůsobovat výuku všem relevantním podmínkám, zejména skutečnosti, že se jedná o dospělé účastníky vzdělávání. Bude spojovat teorii s praxí a využívat praktických zkušeností účastníků, dbát na přiměřenost, individuální přístup, názornost a trvanlivost získaných znalostí a dovedností. Důraz je kladen na praktickou výuku, která </w:t>
      </w:r>
      <w:r w:rsidR="00B51378">
        <w:rPr>
          <w:sz w:val="22"/>
          <w:szCs w:val="22"/>
        </w:rPr>
        <w:t xml:space="preserve">tvoří </w:t>
      </w:r>
      <w:r>
        <w:rPr>
          <w:sz w:val="22"/>
          <w:szCs w:val="22"/>
        </w:rPr>
        <w:t xml:space="preserve">převážnou část vzdělávacího programu. </w:t>
      </w:r>
    </w:p>
    <w:p w:rsidR="002D08F0" w:rsidRDefault="002D08F0">
      <w:pPr>
        <w:jc w:val="both"/>
        <w:rPr>
          <w:lang w:eastAsia="en-US"/>
        </w:rPr>
      </w:pPr>
      <w:bookmarkStart w:id="29" w:name="_Toc372711627"/>
    </w:p>
    <w:p w:rsidR="002D08F0" w:rsidRDefault="002D08F0">
      <w:pPr>
        <w:jc w:val="both"/>
        <w:rPr>
          <w:lang w:eastAsia="en-US"/>
        </w:rPr>
      </w:pPr>
    </w:p>
    <w:p w:rsidR="002D08F0" w:rsidRDefault="002D08F0">
      <w:pPr>
        <w:jc w:val="both"/>
        <w:rPr>
          <w:lang w:eastAsia="en-US"/>
        </w:rPr>
      </w:pPr>
    </w:p>
    <w:p w:rsidR="002D08F0" w:rsidRDefault="002D08F0">
      <w:pPr>
        <w:pStyle w:val="Nadpis2"/>
        <w:rPr>
          <w:color w:val="000000"/>
          <w:sz w:val="22"/>
          <w:szCs w:val="22"/>
          <w:highlight w:val="cyan"/>
        </w:rPr>
      </w:pPr>
      <w:r>
        <w:rPr>
          <w:lang w:eastAsia="en-US"/>
        </w:rPr>
        <w:t>Postupy hodnocení výuky</w:t>
      </w:r>
      <w:bookmarkEnd w:id="28"/>
      <w:bookmarkEnd w:id="29"/>
      <w:r>
        <w:rPr>
          <w:lang w:eastAsia="en-US"/>
        </w:rPr>
        <w:t xml:space="preserve">  </w:t>
      </w:r>
    </w:p>
    <w:p w:rsidR="002D08F0" w:rsidRDefault="002D08F0">
      <w:pPr>
        <w:jc w:val="both"/>
        <w:rPr>
          <w:rFonts w:cs="Arial"/>
          <w:color w:val="000000"/>
          <w:sz w:val="22"/>
          <w:szCs w:val="22"/>
          <w:highlight w:val="cyan"/>
        </w:rPr>
      </w:pPr>
    </w:p>
    <w:p w:rsidR="002D08F0" w:rsidRDefault="002D08F0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Vzdělávání v jednotlivých modulech je ukončeno zápočtem.</w:t>
      </w:r>
    </w:p>
    <w:p w:rsidR="002D08F0" w:rsidRDefault="002D08F0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Účastníci budou hodnoceni podle kritérií </w:t>
      </w:r>
      <w:r w:rsidR="00B51378">
        <w:rPr>
          <w:rFonts w:cs="Arial"/>
          <w:color w:val="000000"/>
          <w:sz w:val="22"/>
          <w:szCs w:val="22"/>
        </w:rPr>
        <w:t xml:space="preserve">(parametrů) </w:t>
      </w:r>
      <w:r>
        <w:rPr>
          <w:rFonts w:cs="Arial"/>
          <w:color w:val="000000"/>
          <w:sz w:val="22"/>
          <w:szCs w:val="22"/>
        </w:rPr>
        <w:t>stanovených v jednotlivých modulech a účasti ve výuce.</w:t>
      </w:r>
    </w:p>
    <w:p w:rsidR="002D08F0" w:rsidRDefault="002D08F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V průběhu výuky všech modulů bude lektor pozorovat práci jednotlivých účastníků, na základě cíleného pozorování, řízeného rozhovoru s účastníky (problémového dotazování) a výsledků jejich dílčích prací rozhodne, zda účastník dosáhl požadovaných výsledků, či zda jich nedosáhl. Pokud lektor na základě svého pozorování rozhodne, že účastník disponuje všemi požadovanými kompetencemi, započte účastníkovi modul. </w:t>
      </w:r>
    </w:p>
    <w:p w:rsidR="002D08F0" w:rsidRDefault="002D08F0">
      <w:pPr>
        <w:jc w:val="both"/>
        <w:rPr>
          <w:color w:val="000000"/>
          <w:sz w:val="22"/>
          <w:szCs w:val="22"/>
        </w:rPr>
      </w:pPr>
    </w:p>
    <w:p w:rsidR="002D08F0" w:rsidRDefault="002D08F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Pokud lektor ne</w:t>
      </w:r>
      <w:r w:rsidR="003B7AD3">
        <w:rPr>
          <w:color w:val="000000"/>
          <w:sz w:val="22"/>
          <w:szCs w:val="22"/>
        </w:rPr>
        <w:t>bude</w:t>
      </w:r>
      <w:r>
        <w:rPr>
          <w:color w:val="000000"/>
          <w:sz w:val="22"/>
          <w:szCs w:val="22"/>
        </w:rPr>
        <w:t xml:space="preserve"> přesvědčen o tom, že účastník dosáhl všech požadovaných výstupů modulu, zadá účastníkovi úkol, na jehož splnění </w:t>
      </w:r>
      <w:r w:rsidR="003B7AD3">
        <w:rPr>
          <w:color w:val="000000"/>
          <w:sz w:val="22"/>
          <w:szCs w:val="22"/>
        </w:rPr>
        <w:t xml:space="preserve">bude mít </w:t>
      </w:r>
      <w:r>
        <w:rPr>
          <w:color w:val="000000"/>
          <w:sz w:val="22"/>
          <w:szCs w:val="22"/>
        </w:rPr>
        <w:t xml:space="preserve">účastník novou možnost prokázat, že potřebnými kompetencemi skutečně disponuje. </w:t>
      </w:r>
    </w:p>
    <w:p w:rsidR="002D08F0" w:rsidRDefault="002D08F0">
      <w:pPr>
        <w:jc w:val="both"/>
        <w:rPr>
          <w:color w:val="000000"/>
          <w:sz w:val="22"/>
          <w:szCs w:val="22"/>
        </w:rPr>
      </w:pPr>
    </w:p>
    <w:p w:rsidR="002D08F0" w:rsidRDefault="002D08F0">
      <w:pPr>
        <w:jc w:val="both"/>
        <w:rPr>
          <w:rFonts w:ascii="Times New Roman" w:hAnsi="Times New Roman"/>
        </w:rPr>
      </w:pPr>
      <w:r>
        <w:rPr>
          <w:rFonts w:cs="Arial"/>
          <w:color w:val="000000"/>
          <w:sz w:val="22"/>
          <w:szCs w:val="22"/>
        </w:rPr>
        <w:t>Jestliže absolvent dosáh</w:t>
      </w:r>
      <w:r w:rsidR="003B7AD3">
        <w:rPr>
          <w:rFonts w:cs="Arial"/>
          <w:color w:val="000000"/>
          <w:sz w:val="22"/>
          <w:szCs w:val="22"/>
        </w:rPr>
        <w:t>ne</w:t>
      </w:r>
      <w:r>
        <w:rPr>
          <w:rFonts w:cs="Arial"/>
          <w:color w:val="000000"/>
          <w:sz w:val="22"/>
          <w:szCs w:val="22"/>
        </w:rPr>
        <w:t xml:space="preserve"> alespoň 80% účasti na vzdělávání (v kurzu), vystaví se mu </w:t>
      </w:r>
      <w:r w:rsidR="009235C1">
        <w:rPr>
          <w:rFonts w:cs="Arial"/>
          <w:color w:val="000000"/>
          <w:sz w:val="22"/>
          <w:szCs w:val="22"/>
        </w:rPr>
        <w:t>Potvrz</w:t>
      </w:r>
      <w:r>
        <w:rPr>
          <w:rFonts w:cs="Arial"/>
          <w:color w:val="000000"/>
          <w:sz w:val="22"/>
          <w:szCs w:val="22"/>
        </w:rPr>
        <w:t>ení o účasti v akreditovaném vzdělávacím programu</w:t>
      </w:r>
      <w:r>
        <w:rPr>
          <w:rFonts w:ascii="Times New Roman" w:hAnsi="Times New Roman"/>
        </w:rPr>
        <w:t xml:space="preserve"> </w:t>
      </w:r>
    </w:p>
    <w:p w:rsidR="002D08F0" w:rsidRDefault="002D08F0">
      <w:pPr>
        <w:jc w:val="both"/>
        <w:rPr>
          <w:color w:val="000000"/>
          <w:sz w:val="22"/>
          <w:szCs w:val="22"/>
        </w:rPr>
      </w:pPr>
    </w:p>
    <w:p w:rsidR="002D08F0" w:rsidRDefault="002D08F0">
      <w:p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Vzdělávání v rekvalifikačním programu je ukončeno vykonáním zkoušky dle zákona </w:t>
      </w:r>
    </w:p>
    <w:p w:rsidR="002D08F0" w:rsidRDefault="002D08F0">
      <w:p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č. 179/2006 Sb., o ověřování a uznávání výsledků dalšího vzdělávání, ve znění pozdějších předpisů. Dokladem o úspěšném vykonání zkoušky je </w:t>
      </w:r>
      <w:r>
        <w:rPr>
          <w:rStyle w:val="Siln"/>
          <w:b w:val="0"/>
          <w:sz w:val="22"/>
          <w:szCs w:val="22"/>
        </w:rPr>
        <w:t>Osvědčení o získání profesní kvalifikace</w:t>
      </w:r>
      <w:r>
        <w:rPr>
          <w:b/>
          <w:sz w:val="22"/>
          <w:szCs w:val="22"/>
        </w:rPr>
        <w:t>.</w:t>
      </w:r>
    </w:p>
    <w:p w:rsidR="002D08F0" w:rsidRDefault="002D08F0">
      <w:pPr>
        <w:jc w:val="both"/>
        <w:rPr>
          <w:rFonts w:cs="Arial"/>
          <w:color w:val="000000"/>
          <w:sz w:val="22"/>
          <w:szCs w:val="22"/>
        </w:rPr>
      </w:pPr>
    </w:p>
    <w:p w:rsidR="002D08F0" w:rsidRDefault="002D08F0">
      <w:pPr>
        <w:jc w:val="both"/>
        <w:rPr>
          <w:rFonts w:cs="Arial"/>
          <w:color w:val="000000"/>
          <w:sz w:val="22"/>
          <w:szCs w:val="22"/>
          <w:highlight w:val="cyan"/>
        </w:rPr>
      </w:pPr>
    </w:p>
    <w:p w:rsidR="002D08F0" w:rsidRDefault="002D08F0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  <w:highlight w:val="cyan"/>
        </w:rPr>
        <w:br w:type="page"/>
      </w:r>
    </w:p>
    <w:p w:rsidR="002D08F0" w:rsidRDefault="002D08F0">
      <w:pPr>
        <w:pStyle w:val="Nadpis1"/>
      </w:pPr>
      <w:bookmarkStart w:id="30" w:name="_Toc289084682"/>
      <w:bookmarkStart w:id="31" w:name="_Toc372711628"/>
      <w:r>
        <w:t>4. Učební plán</w:t>
      </w:r>
      <w:bookmarkEnd w:id="30"/>
      <w:bookmarkEnd w:id="31"/>
      <w:r>
        <w:t xml:space="preserve"> </w:t>
      </w:r>
    </w:p>
    <w:tbl>
      <w:tblPr>
        <w:tblW w:w="9214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402"/>
        <w:gridCol w:w="903"/>
        <w:gridCol w:w="90"/>
        <w:gridCol w:w="1346"/>
        <w:gridCol w:w="1347"/>
        <w:gridCol w:w="2092"/>
        <w:gridCol w:w="34"/>
      </w:tblGrid>
      <w:tr w:rsidR="002D08F0">
        <w:trPr>
          <w:gridAfter w:val="1"/>
          <w:wAfter w:w="34" w:type="dxa"/>
        </w:trPr>
        <w:tc>
          <w:tcPr>
            <w:tcW w:w="4305" w:type="dxa"/>
            <w:gridSpan w:val="2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Název vzdělávací instituce</w:t>
            </w:r>
          </w:p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4875" w:type="dxa"/>
            <w:gridSpan w:val="4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Adresa vzdělávací instituce</w:t>
            </w:r>
          </w:p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2D08F0">
        <w:trPr>
          <w:gridAfter w:val="1"/>
          <w:wAfter w:w="34" w:type="dxa"/>
          <w:trHeight w:val="680"/>
        </w:trPr>
        <w:tc>
          <w:tcPr>
            <w:tcW w:w="9180" w:type="dxa"/>
            <w:gridSpan w:val="6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Obuvník pro sériovou výrobu (32-008-H)</w:t>
            </w:r>
          </w:p>
        </w:tc>
      </w:tr>
      <w:tr w:rsidR="002D08F0">
        <w:trPr>
          <w:trHeight w:val="51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Název modulu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Kód modulu</w:t>
            </w: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Hodinová dotace</w:t>
            </w:r>
          </w:p>
        </w:tc>
        <w:tc>
          <w:tcPr>
            <w:tcW w:w="2126" w:type="dxa"/>
            <w:gridSpan w:val="2"/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Způsob ukončení modulu</w:t>
            </w:r>
          </w:p>
        </w:tc>
      </w:tr>
      <w:tr w:rsidR="002D08F0">
        <w:trPr>
          <w:trHeight w:val="19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Teoretická výuka</w:t>
            </w:r>
          </w:p>
        </w:tc>
        <w:tc>
          <w:tcPr>
            <w:tcW w:w="1347" w:type="dxa"/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Praktická výuka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i/>
              </w:rPr>
            </w:pPr>
          </w:p>
        </w:tc>
      </w:tr>
      <w:tr w:rsidR="002D08F0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Pr="00325971" w:rsidRDefault="002D08F0">
            <w:pPr>
              <w:widowControl w:val="0"/>
              <w:autoSpaceDE w:val="0"/>
              <w:autoSpaceDN w:val="0"/>
              <w:rPr>
                <w:rFonts w:cs="Arial"/>
                <w:b/>
                <w:color w:val="000000"/>
                <w:sz w:val="22"/>
                <w:szCs w:val="22"/>
              </w:rPr>
            </w:pPr>
            <w:r w:rsidRPr="00325971">
              <w:rPr>
                <w:rFonts w:cs="Arial"/>
                <w:b/>
                <w:color w:val="000000"/>
                <w:sz w:val="22"/>
                <w:szCs w:val="22"/>
              </w:rPr>
              <w:t>Normy a technická dokumentace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OBUV1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2D08F0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Pr="00325971" w:rsidRDefault="002D08F0">
            <w:pPr>
              <w:widowControl w:val="0"/>
              <w:autoSpaceDE w:val="0"/>
              <w:autoSpaceDN w:val="0"/>
              <w:rPr>
                <w:rFonts w:cs="Arial"/>
                <w:b/>
                <w:color w:val="000000"/>
                <w:sz w:val="22"/>
                <w:szCs w:val="22"/>
              </w:rPr>
            </w:pPr>
            <w:r w:rsidRPr="00325971">
              <w:rPr>
                <w:rFonts w:cs="Arial"/>
                <w:b/>
                <w:color w:val="000000"/>
                <w:sz w:val="22"/>
                <w:szCs w:val="22"/>
              </w:rPr>
              <w:t>Technologie výroby, materiály, stroje a zařízení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OBUV2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2D08F0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</w:tcPr>
          <w:p w:rsidR="002D08F0" w:rsidRPr="00325971" w:rsidRDefault="002D08F0">
            <w:pPr>
              <w:rPr>
                <w:b/>
                <w:bCs/>
                <w:color w:val="000000"/>
                <w:sz w:val="22"/>
              </w:rPr>
            </w:pPr>
            <w:r w:rsidRPr="00325971">
              <w:rPr>
                <w:b/>
                <w:bCs/>
                <w:color w:val="000000"/>
                <w:sz w:val="22"/>
              </w:rPr>
              <w:t>Kvalita svršků, materiálů a polotovarů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</w:tcPr>
          <w:p w:rsidR="002D08F0" w:rsidRDefault="002D08F0">
            <w:r>
              <w:rPr>
                <w:rFonts w:cs="Arial"/>
                <w:b/>
                <w:bCs/>
                <w:sz w:val="20"/>
                <w:szCs w:val="20"/>
              </w:rPr>
              <w:t>OBUV3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2D08F0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Zpracování obuvi na spodkové dílně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OBUV4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56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2D08F0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Úprava vzhledu obuvi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OBUV5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</w:rPr>
              <w:t>24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2D08F0"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40</w:t>
            </w:r>
          </w:p>
        </w:tc>
        <w:tc>
          <w:tcPr>
            <w:tcW w:w="1347" w:type="dxa"/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110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Součty</w:t>
            </w:r>
          </w:p>
        </w:tc>
      </w:tr>
      <w:tr w:rsidR="002D08F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2126" w:type="dxa"/>
            <w:gridSpan w:val="2"/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Celkem</w:t>
            </w:r>
          </w:p>
        </w:tc>
      </w:tr>
    </w:tbl>
    <w:p w:rsidR="002D08F0" w:rsidRDefault="002D08F0">
      <w:pPr>
        <w:rPr>
          <w:rFonts w:cs="Arial"/>
        </w:rPr>
      </w:pPr>
    </w:p>
    <w:p w:rsidR="002D08F0" w:rsidRDefault="002D08F0">
      <w:pPr>
        <w:rPr>
          <w:sz w:val="28"/>
          <w:szCs w:val="28"/>
        </w:rPr>
      </w:pPr>
      <w:r>
        <w:rPr>
          <w:sz w:val="28"/>
          <w:szCs w:val="28"/>
        </w:rPr>
        <w:t>Optimální trajektorie: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2D08F0">
        <w:tc>
          <w:tcPr>
            <w:tcW w:w="9180" w:type="dxa"/>
            <w:tcMar>
              <w:top w:w="142" w:type="dxa"/>
              <w:bottom w:w="142" w:type="dxa"/>
            </w:tcMar>
            <w:vAlign w:val="center"/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i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OBUV1</w:t>
            </w:r>
            <w:r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>OBUV2</w:t>
            </w:r>
            <w:r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>OBUV3</w:t>
            </w:r>
            <w:r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>OBUV4</w:t>
            </w:r>
            <w:r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iCs/>
                <w:sz w:val="20"/>
                <w:szCs w:val="20"/>
              </w:rPr>
              <w:t>OBUV5</w:t>
            </w:r>
          </w:p>
        </w:tc>
      </w:tr>
    </w:tbl>
    <w:p w:rsidR="002D08F0" w:rsidRDefault="002D08F0">
      <w:pPr>
        <w:rPr>
          <w:rFonts w:cs="Arial"/>
          <w:b/>
          <w:bCs/>
          <w:i/>
          <w:iCs/>
          <w:sz w:val="10"/>
          <w:szCs w:val="10"/>
        </w:rPr>
      </w:pPr>
    </w:p>
    <w:p w:rsidR="002D08F0" w:rsidRDefault="002D08F0">
      <w:pPr>
        <w:jc w:val="right"/>
        <w:rPr>
          <w:rFonts w:cs="Arial"/>
          <w:iCs/>
          <w:color w:val="7F7F7F"/>
          <w:sz w:val="20"/>
          <w:szCs w:val="20"/>
        </w:rPr>
      </w:pPr>
      <w:r>
        <w:rPr>
          <w:rFonts w:cs="Arial"/>
          <w:b/>
          <w:bCs/>
          <w:iCs/>
          <w:color w:val="7F7F7F"/>
          <w:sz w:val="20"/>
          <w:szCs w:val="20"/>
        </w:rPr>
        <w:t>Vysvětlivky:</w:t>
      </w:r>
      <w:r>
        <w:rPr>
          <w:i/>
          <w:iCs/>
          <w:color w:val="7F7F7F"/>
          <w:sz w:val="20"/>
          <w:szCs w:val="20"/>
        </w:rPr>
        <w:t xml:space="preserve"> </w:t>
      </w:r>
      <w:r>
        <w:rPr>
          <w:rFonts w:cs="Arial"/>
          <w:iCs/>
          <w:color w:val="7F7F7F"/>
          <w:sz w:val="20"/>
          <w:szCs w:val="20"/>
        </w:rPr>
        <w:t>Šipka mezi kódy modulů (</w:t>
      </w:r>
      <w:r>
        <w:rPr>
          <w:rFonts w:cs="Arial"/>
          <w:b/>
          <w:iCs/>
          <w:sz w:val="20"/>
          <w:szCs w:val="20"/>
        </w:rPr>
        <w:sym w:font="Wingdings 3" w:char="F022"/>
      </w:r>
      <w:r>
        <w:rPr>
          <w:rFonts w:cs="Arial"/>
          <w:iCs/>
          <w:color w:val="7F7F7F"/>
          <w:sz w:val="20"/>
          <w:szCs w:val="20"/>
        </w:rPr>
        <w:t>) znamená, že modul za šipkou může být studován až po absolvování modulu před šipkou. Lomítko mezi moduly (</w:t>
      </w:r>
      <w:r>
        <w:rPr>
          <w:rFonts w:cs="Arial"/>
          <w:b/>
          <w:iCs/>
          <w:sz w:val="20"/>
          <w:szCs w:val="20"/>
        </w:rPr>
        <w:t>/</w:t>
      </w:r>
      <w:r>
        <w:rPr>
          <w:rFonts w:cs="Arial"/>
          <w:iCs/>
          <w:color w:val="7F7F7F"/>
          <w:sz w:val="20"/>
          <w:szCs w:val="20"/>
        </w:rPr>
        <w:t>) znamená, že dané moduly mohou být studovány v libovolném pořadí nebo souběžně. Použití závorek znamená, že označená skupina modulů je soudržným celkem z hlediska závaznosti či volitelnosti pořadí.</w:t>
      </w:r>
      <w:r>
        <w:rPr>
          <w:i/>
          <w:iCs/>
          <w:color w:val="7F7F7F"/>
          <w:sz w:val="20"/>
          <w:szCs w:val="20"/>
        </w:rPr>
        <w:br/>
      </w:r>
      <w:r>
        <w:rPr>
          <w:i/>
          <w:iCs/>
          <w:color w:val="7F7F7F"/>
          <w:sz w:val="20"/>
          <w:szCs w:val="20"/>
        </w:rPr>
        <w:br/>
      </w:r>
    </w:p>
    <w:p w:rsidR="002D08F0" w:rsidRDefault="002D08F0">
      <w:pPr>
        <w:pStyle w:val="Nadpis1"/>
        <w:jc w:val="both"/>
      </w:pPr>
      <w:bookmarkStart w:id="32" w:name="_Toc198274885"/>
      <w:bookmarkStart w:id="33" w:name="_Toc289084683"/>
      <w:r>
        <w:br w:type="page"/>
      </w:r>
      <w:bookmarkStart w:id="34" w:name="_Toc372711629"/>
      <w:r>
        <w:lastRenderedPageBreak/>
        <w:t xml:space="preserve">5. Moduly </w:t>
      </w:r>
      <w:bookmarkEnd w:id="32"/>
      <w:bookmarkEnd w:id="33"/>
      <w:r>
        <w:t>rekvalifikačního programu</w:t>
      </w:r>
      <w:bookmarkEnd w:id="34"/>
      <w:r>
        <w:t xml:space="preserve"> </w:t>
      </w:r>
    </w:p>
    <w:p w:rsidR="002D08F0" w:rsidRDefault="002D08F0"/>
    <w:p w:rsidR="002D08F0" w:rsidRDefault="002D08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Pr="00325971" w:rsidRDefault="002D08F0">
            <w:pPr>
              <w:widowControl w:val="0"/>
              <w:autoSpaceDE w:val="0"/>
              <w:autoSpaceDN w:val="0"/>
              <w:rPr>
                <w:rFonts w:cs="Arial"/>
                <w:b/>
                <w:color w:val="000000"/>
                <w:sz w:val="22"/>
                <w:szCs w:val="22"/>
              </w:rPr>
            </w:pPr>
            <w:r w:rsidRPr="00325971">
              <w:rPr>
                <w:rFonts w:cs="Arial"/>
                <w:b/>
                <w:color w:val="000000"/>
                <w:sz w:val="22"/>
                <w:szCs w:val="22"/>
              </w:rPr>
              <w:t>Normy a technická dokumentace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OBUV1</w:t>
            </w: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 hodin (4 teorie + 4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 w:rsidP="003B7AD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Minimálně základní vzdělání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2D08F0" w:rsidRDefault="002D08F0" w:rsidP="003B7AD3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Cílem modulu je seznám</w:t>
            </w:r>
            <w:r w:rsidR="003B7AD3">
              <w:rPr>
                <w:rFonts w:cs="Arial"/>
                <w:sz w:val="22"/>
                <w:szCs w:val="22"/>
              </w:rPr>
              <w:t>it</w:t>
            </w:r>
            <w:r>
              <w:rPr>
                <w:rFonts w:cs="Arial"/>
                <w:sz w:val="22"/>
                <w:szCs w:val="22"/>
              </w:rPr>
              <w:t xml:space="preserve"> účastník</w:t>
            </w:r>
            <w:r w:rsidR="003B7AD3">
              <w:rPr>
                <w:rFonts w:cs="Arial"/>
                <w:sz w:val="22"/>
                <w:szCs w:val="22"/>
              </w:rPr>
              <w:t>y</w:t>
            </w:r>
            <w:r>
              <w:rPr>
                <w:rFonts w:cs="Arial"/>
                <w:sz w:val="22"/>
                <w:szCs w:val="22"/>
              </w:rPr>
              <w:t xml:space="preserve"> se základní technickou dokumentací pro výrobu obuvi, tj. s výrobním předpisem, technologickým postupem montáže spodkových částí obuvi a s dílenským vzorkem. </w:t>
            </w:r>
            <w:r w:rsidR="003B7AD3">
              <w:rPr>
                <w:rFonts w:cs="Arial"/>
                <w:sz w:val="22"/>
                <w:szCs w:val="22"/>
              </w:rPr>
              <w:t xml:space="preserve">Účastníci </w:t>
            </w:r>
            <w:r>
              <w:rPr>
                <w:rFonts w:cs="Arial"/>
                <w:sz w:val="22"/>
                <w:szCs w:val="22"/>
              </w:rPr>
              <w:t xml:space="preserve">budou umět provést rozbor předložené technické dokumentace, na jejím základě určit stroje a zařízení potřebné ke zhotovení konkrétního výrobku a zdůvodnit jejich použití. 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2D08F0" w:rsidRDefault="002D08F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Pracovat se základní technickou dokumentací při výrobě obuvi, tj. s výrobním předpisem, technologickým postupem práce ve spodkové dílně, dílenským vzorkem, provést rozbor předložené technické dokumentace ve vztahu ke konstrukci konkrétní obuvi,</w:t>
            </w:r>
          </w:p>
          <w:p w:rsidR="002D08F0" w:rsidRDefault="002D08F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určit druhy strojů a zařízení, na kterých se bude obuv vyrábět podle výrobního předpisu, zdůvodnit použití konkrétního stroje podle technických podkladů uvedených ve výrobním předpisu pro výrobek.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Obecné zásady BOZP</w:t>
            </w:r>
            <w:r w:rsidR="003B7AD3">
              <w:rPr>
                <w:rFonts w:cs="Arial"/>
                <w:sz w:val="22"/>
                <w:szCs w:val="22"/>
              </w:rPr>
              <w:t xml:space="preserve"> a</w:t>
            </w:r>
            <w:r>
              <w:rPr>
                <w:rFonts w:cs="Arial"/>
                <w:sz w:val="22"/>
                <w:szCs w:val="22"/>
              </w:rPr>
              <w:t xml:space="preserve"> PO </w:t>
            </w:r>
            <w:r w:rsidR="00B339DC">
              <w:rPr>
                <w:rFonts w:cs="Arial"/>
                <w:sz w:val="22"/>
                <w:szCs w:val="22"/>
              </w:rPr>
              <w:t>při výrobě obuvi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Význam technické dokumentace ve výrobním procesu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Rozbor obsahu základní technické dokumentace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Význam dílenského vzorku, jeho porovnávání s hotovými výrobky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Druhy strojů a zařízení pro spodkové zpracování obuvi, jejich sestavení pro daný výrobní postup na základě podkladů uvedených ve výrobním předpise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Použití konkrétních strojů pro jednotlivé pracovní operace dle technické dokumentace</w:t>
            </w:r>
          </w:p>
          <w:p w:rsidR="003B7AD3" w:rsidRDefault="003B7AD3" w:rsidP="003B7AD3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Ochrana životního prostředí ve vztahu k výrobě obuvi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Postupy výuky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Odborný výklad s využitím audiovizuální techniky a pomůcek, instruktáž, praktický nácvik dovedností a nácvik vyjadřování pomocí odborné terminologie.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Ukončení modulu    </w:t>
            </w:r>
          </w:p>
          <w:p w:rsidR="002D08F0" w:rsidRPr="00325971" w:rsidRDefault="002D08F0">
            <w:pPr>
              <w:jc w:val="both"/>
              <w:rPr>
                <w:color w:val="000000"/>
                <w:sz w:val="22"/>
                <w:szCs w:val="22"/>
              </w:rPr>
            </w:pPr>
            <w:r w:rsidRPr="00325971">
              <w:rPr>
                <w:color w:val="000000"/>
                <w:sz w:val="22"/>
                <w:szCs w:val="22"/>
              </w:rPr>
              <w:t>Modul je ukončen zápočtem. Podkladem je účast ve vzdělávání a dosažení stanovených výsledků</w:t>
            </w:r>
            <w:r w:rsidR="003B7AD3" w:rsidRPr="00325971">
              <w:rPr>
                <w:color w:val="000000"/>
                <w:sz w:val="22"/>
                <w:szCs w:val="22"/>
              </w:rPr>
              <w:t>.</w:t>
            </w:r>
          </w:p>
          <w:p w:rsidR="002D08F0" w:rsidRDefault="002D08F0">
            <w:pPr>
              <w:jc w:val="both"/>
              <w:rPr>
                <w:color w:val="0F243E"/>
                <w:sz w:val="22"/>
                <w:szCs w:val="22"/>
              </w:rPr>
            </w:pPr>
            <w:r w:rsidRPr="00325971">
              <w:rPr>
                <w:color w:val="000000"/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úkolů rozhodne, zda účastník dosáhl požadovaných výsledků, či zda jich nedosáhl. Pokud lektor nebude přesvědčen o tom, že účastník všech požadovaných výstupů modulu skutečně </w:t>
            </w:r>
            <w:r w:rsidRPr="00325971">
              <w:rPr>
                <w:color w:val="000000"/>
                <w:sz w:val="22"/>
                <w:szCs w:val="22"/>
              </w:rPr>
              <w:lastRenderedPageBreak/>
              <w:t>dosáhl, zadá účastníkovi úkol, na kterém účastník prokáže/neprokáže, že potřebnými výstupy disponuje.</w:t>
            </w:r>
            <w:r>
              <w:rPr>
                <w:color w:val="0F243E"/>
                <w:sz w:val="22"/>
                <w:szCs w:val="22"/>
              </w:rPr>
              <w:t xml:space="preserve"> </w:t>
            </w:r>
          </w:p>
          <w:p w:rsidR="00B339DC" w:rsidRDefault="00B339DC" w:rsidP="00B339DC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 hodnocení výsledků výuky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 hodnocení</w:t>
                  </w:r>
                </w:p>
              </w:tc>
            </w:tr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pStyle w:val="Odstavecseseznamem1"/>
                    <w:widowControl w:val="0"/>
                    <w:numPr>
                      <w:ilvl w:val="0"/>
                      <w:numId w:val="3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Pr="00325971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</w:pP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Správné a přesné stanovení technologického postupu pro spodkovou dílnu dle technické dokumentace pro konkrétní výrobek. Správné a bezchybné provedení rozboru technické dokumentace ve vztahu ke konstrukci předloženého dílenského vzorku.</w:t>
                  </w:r>
                </w:p>
              </w:tc>
            </w:tr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pStyle w:val="Odstavecseseznamem1"/>
                    <w:widowControl w:val="0"/>
                    <w:numPr>
                      <w:ilvl w:val="0"/>
                      <w:numId w:val="34"/>
                    </w:numPr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Pr="00325971" w:rsidRDefault="002D08F0" w:rsidP="00B339DC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color w:val="000000"/>
                      <w:sz w:val="22"/>
                      <w:szCs w:val="22"/>
                    </w:rPr>
                  </w:pPr>
                  <w:r w:rsidRPr="00325971">
                    <w:rPr>
                      <w:rFonts w:cs="Arial"/>
                      <w:color w:val="000000"/>
                      <w:sz w:val="22"/>
                      <w:szCs w:val="22"/>
                    </w:rPr>
                    <w:t xml:space="preserve">Správné stanovení, dle výrobního předpisu pro konkrétní předložený výrobek, stroje </w:t>
                  </w:r>
                  <w:r w:rsidR="00B339DC" w:rsidRPr="00325971">
                    <w:rPr>
                      <w:rFonts w:cs="Arial"/>
                      <w:color w:val="000000"/>
                      <w:sz w:val="22"/>
                      <w:szCs w:val="22"/>
                    </w:rPr>
                    <w:t xml:space="preserve">nebo </w:t>
                  </w:r>
                  <w:r w:rsidRPr="00325971">
                    <w:rPr>
                      <w:rFonts w:cs="Arial"/>
                      <w:color w:val="000000"/>
                      <w:sz w:val="22"/>
                      <w:szCs w:val="22"/>
                    </w:rPr>
                    <w:t>zařízení potřebné k</w:t>
                  </w:r>
                  <w:r w:rsidR="00B339DC" w:rsidRPr="00325971">
                    <w:rPr>
                      <w:rFonts w:cs="Arial"/>
                      <w:color w:val="000000"/>
                      <w:sz w:val="22"/>
                      <w:szCs w:val="22"/>
                    </w:rPr>
                    <w:t>e</w:t>
                  </w:r>
                  <w:r w:rsidRPr="00325971">
                    <w:rPr>
                      <w:rFonts w:cs="Arial"/>
                      <w:color w:val="000000"/>
                      <w:sz w:val="22"/>
                      <w:szCs w:val="22"/>
                    </w:rPr>
                    <w:t> zhotovení</w:t>
                  </w:r>
                  <w:r w:rsidR="00B339DC" w:rsidRPr="00325971">
                    <w:rPr>
                      <w:rFonts w:cs="Arial"/>
                      <w:color w:val="000000"/>
                      <w:sz w:val="22"/>
                      <w:szCs w:val="22"/>
                    </w:rPr>
                    <w:t xml:space="preserve"> výrobku</w:t>
                  </w:r>
                  <w:r w:rsidRPr="00325971">
                    <w:rPr>
                      <w:rFonts w:cs="Arial"/>
                      <w:color w:val="000000"/>
                      <w:sz w:val="22"/>
                      <w:szCs w:val="22"/>
                    </w:rPr>
                    <w:t xml:space="preserve">. Bezchybný a úplný výčet.  Správné zdůvodnění použití konkrétního stroje pro danou pracovní operaci. </w:t>
                  </w:r>
                  <w:r w:rsidR="00B339DC" w:rsidRPr="00325971">
                    <w:rPr>
                      <w:rFonts w:cs="Arial"/>
                      <w:color w:val="000000"/>
                      <w:sz w:val="22"/>
                      <w:szCs w:val="22"/>
                    </w:rPr>
                    <w:t>S</w:t>
                  </w:r>
                  <w:r w:rsidRPr="00325971">
                    <w:rPr>
                      <w:rFonts w:cs="Arial"/>
                      <w:color w:val="000000"/>
                      <w:sz w:val="22"/>
                      <w:szCs w:val="22"/>
                    </w:rPr>
                    <w:t xml:space="preserve">právné používání odborné terminologie. </w:t>
                  </w:r>
                </w:p>
              </w:tc>
            </w:tr>
          </w:tbl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D08F0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2D08F0" w:rsidRPr="00B339DC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B339DC">
              <w:rPr>
                <w:rFonts w:cs="Arial"/>
                <w:bCs/>
                <w:color w:val="333333"/>
                <w:sz w:val="22"/>
                <w:szCs w:val="22"/>
              </w:rPr>
              <w:t>JANÁKOVÁ, A. Abeceda bezpečnosti a ochrany zdraví při práci. Olomouc: ANAG, 2004. ISBN 80-7263-223-X.</w:t>
            </w:r>
          </w:p>
          <w:p w:rsidR="002D08F0" w:rsidRPr="00B339DC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B339DC">
              <w:rPr>
                <w:rFonts w:cs="Arial"/>
                <w:bCs/>
                <w:color w:val="333333"/>
                <w:sz w:val="22"/>
                <w:szCs w:val="22"/>
              </w:rPr>
              <w:t>JAVOŘÍK, V. Technologie spodkové dílny. Učební texty Střední školy obchodně technické s.r.o., Zlín: 2009.</w:t>
            </w:r>
          </w:p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2D08F0" w:rsidRDefault="002D08F0"/>
    <w:p w:rsidR="002D08F0" w:rsidRDefault="00B339DC">
      <w:r>
        <w:br w:type="page"/>
      </w:r>
    </w:p>
    <w:p w:rsidR="002D08F0" w:rsidRDefault="002D08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Pr="00325971" w:rsidRDefault="002D08F0">
            <w:pPr>
              <w:widowControl w:val="0"/>
              <w:autoSpaceDE w:val="0"/>
              <w:autoSpaceDN w:val="0"/>
              <w:rPr>
                <w:rFonts w:cs="Arial"/>
                <w:b/>
                <w:color w:val="000000"/>
                <w:sz w:val="22"/>
                <w:szCs w:val="22"/>
              </w:rPr>
            </w:pPr>
            <w:r w:rsidRPr="00325971">
              <w:rPr>
                <w:rFonts w:cs="Arial"/>
                <w:b/>
                <w:color w:val="000000"/>
                <w:sz w:val="22"/>
                <w:szCs w:val="22"/>
              </w:rPr>
              <w:t>Technologie výroby, materiály, stroje a zařízení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OBUV2</w:t>
            </w: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32 hodin (16 teorie + 16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Absolvování modulu OBUV1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2D08F0" w:rsidRDefault="002D08F0" w:rsidP="00B339D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 modulu si účastníci osvojí technologické procesy sériové výroby obuvi a zvládnou pro ně připravit potřebné stroje a zařízení včetně </w:t>
            </w:r>
            <w:r w:rsidR="00B339DC">
              <w:rPr>
                <w:rFonts w:cs="Arial"/>
                <w:sz w:val="22"/>
                <w:szCs w:val="22"/>
              </w:rPr>
              <w:t xml:space="preserve">provedení </w:t>
            </w:r>
            <w:r>
              <w:rPr>
                <w:rFonts w:cs="Arial"/>
                <w:sz w:val="22"/>
                <w:szCs w:val="22"/>
              </w:rPr>
              <w:t>jejich fyzické kontroly funkčnosti a spuštění</w:t>
            </w:r>
            <w:r w:rsidR="00B339DC">
              <w:rPr>
                <w:rFonts w:cs="Arial"/>
                <w:sz w:val="22"/>
                <w:szCs w:val="22"/>
              </w:rPr>
              <w:t xml:space="preserve">. </w:t>
            </w:r>
            <w:r>
              <w:rPr>
                <w:rFonts w:cs="Arial"/>
                <w:sz w:val="22"/>
                <w:szCs w:val="22"/>
              </w:rPr>
              <w:t>Seznámí se s obuvnickými materiály a osvojí si potřebné znalosti k jejich přípravě podle výrobního předpisu.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2D08F0" w:rsidRDefault="002D08F0" w:rsidP="00B339DC">
            <w:pPr>
              <w:widowControl w:val="0"/>
              <w:numPr>
                <w:ilvl w:val="0"/>
                <w:numId w:val="36"/>
              </w:numPr>
              <w:tabs>
                <w:tab w:val="clear" w:pos="735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Připravit stroje a zařízení pro daný technologický proces s ohledem na dodržování zásad BOZP, vykonat fyzickou kontrolu funkčnosti strojů a zařízení a provést jejich spuštění,</w:t>
            </w:r>
          </w:p>
          <w:p w:rsidR="002D08F0" w:rsidRDefault="002D08F0" w:rsidP="00B339DC">
            <w:pPr>
              <w:widowControl w:val="0"/>
              <w:numPr>
                <w:ilvl w:val="0"/>
                <w:numId w:val="36"/>
              </w:numPr>
              <w:tabs>
                <w:tab w:val="clear" w:pos="735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připravit výrobní zařízení a materiál podle výrobního předpisu. 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Technologické procesy používané pro sériovou výrobu obuvi ve spodkové dílně</w:t>
            </w:r>
          </w:p>
          <w:p w:rsidR="002D08F0" w:rsidRDefault="00B339DC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="002D08F0">
              <w:rPr>
                <w:rFonts w:cs="Arial"/>
                <w:sz w:val="22"/>
                <w:szCs w:val="22"/>
              </w:rPr>
              <w:t>troj</w:t>
            </w:r>
            <w:r>
              <w:rPr>
                <w:rFonts w:cs="Arial"/>
                <w:sz w:val="22"/>
                <w:szCs w:val="22"/>
              </w:rPr>
              <w:t>e</w:t>
            </w:r>
            <w:r w:rsidR="002D08F0">
              <w:rPr>
                <w:rFonts w:cs="Arial"/>
                <w:sz w:val="22"/>
                <w:szCs w:val="22"/>
              </w:rPr>
              <w:t xml:space="preserve"> a zařízení potřebných pro dané pracovní operace a technologické procesy</w:t>
            </w:r>
          </w:p>
          <w:p w:rsidR="002D08F0" w:rsidRDefault="00B339DC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</w:t>
            </w:r>
            <w:r w:rsidR="002D08F0">
              <w:rPr>
                <w:rFonts w:cs="Arial"/>
                <w:sz w:val="22"/>
                <w:szCs w:val="22"/>
              </w:rPr>
              <w:t>ásad</w:t>
            </w:r>
            <w:r>
              <w:rPr>
                <w:rFonts w:cs="Arial"/>
                <w:sz w:val="22"/>
                <w:szCs w:val="22"/>
              </w:rPr>
              <w:t>y</w:t>
            </w:r>
            <w:r w:rsidR="002D08F0">
              <w:rPr>
                <w:rFonts w:cs="Arial"/>
                <w:sz w:val="22"/>
                <w:szCs w:val="22"/>
              </w:rPr>
              <w:t xml:space="preserve"> BOZP při obsluze obuvnických spodkových strojů</w:t>
            </w:r>
          </w:p>
          <w:p w:rsidR="00B339DC" w:rsidRDefault="00B339DC" w:rsidP="00BE75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B339DC">
              <w:rPr>
                <w:rFonts w:cs="Arial"/>
                <w:sz w:val="22"/>
                <w:szCs w:val="22"/>
              </w:rPr>
              <w:t>P</w:t>
            </w:r>
            <w:r w:rsidR="002D08F0" w:rsidRPr="00B339DC">
              <w:rPr>
                <w:rFonts w:cs="Arial"/>
                <w:sz w:val="22"/>
                <w:szCs w:val="22"/>
              </w:rPr>
              <w:t>říprav</w:t>
            </w:r>
            <w:r w:rsidRPr="00B339DC">
              <w:rPr>
                <w:rFonts w:cs="Arial"/>
                <w:sz w:val="22"/>
                <w:szCs w:val="22"/>
              </w:rPr>
              <w:t>a strojů a zařízení</w:t>
            </w:r>
            <w:r w:rsidR="002D08F0" w:rsidRPr="00B339DC">
              <w:rPr>
                <w:rFonts w:cs="Arial"/>
                <w:sz w:val="22"/>
                <w:szCs w:val="22"/>
              </w:rPr>
              <w:t>, kontrol</w:t>
            </w:r>
            <w:r w:rsidRPr="00B339DC">
              <w:rPr>
                <w:rFonts w:cs="Arial"/>
                <w:sz w:val="22"/>
                <w:szCs w:val="22"/>
              </w:rPr>
              <w:t>a jejich</w:t>
            </w:r>
            <w:r w:rsidR="002D08F0" w:rsidRPr="00B339DC">
              <w:rPr>
                <w:rFonts w:cs="Arial"/>
                <w:sz w:val="22"/>
                <w:szCs w:val="22"/>
              </w:rPr>
              <w:t xml:space="preserve"> funkčnosti a spuštění obuvnických strojů a zařízení </w:t>
            </w:r>
          </w:p>
          <w:p w:rsidR="002D08F0" w:rsidRPr="00B339DC" w:rsidRDefault="002D08F0" w:rsidP="00BE755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B339DC">
              <w:rPr>
                <w:rFonts w:cs="Arial"/>
                <w:sz w:val="22"/>
                <w:szCs w:val="22"/>
              </w:rPr>
              <w:t>Materiál</w:t>
            </w:r>
            <w:r w:rsidR="00B339DC">
              <w:rPr>
                <w:rFonts w:cs="Arial"/>
                <w:sz w:val="22"/>
                <w:szCs w:val="22"/>
              </w:rPr>
              <w:t>y</w:t>
            </w:r>
            <w:r w:rsidRPr="00B339DC">
              <w:rPr>
                <w:rFonts w:cs="Arial"/>
                <w:sz w:val="22"/>
                <w:szCs w:val="22"/>
              </w:rPr>
              <w:t xml:space="preserve"> používan</w:t>
            </w:r>
            <w:r w:rsidR="00B339DC">
              <w:rPr>
                <w:rFonts w:cs="Arial"/>
                <w:sz w:val="22"/>
                <w:szCs w:val="22"/>
              </w:rPr>
              <w:t>é</w:t>
            </w:r>
            <w:r w:rsidRPr="00B339DC">
              <w:rPr>
                <w:rFonts w:cs="Arial"/>
                <w:sz w:val="22"/>
                <w:szCs w:val="22"/>
              </w:rPr>
              <w:t xml:space="preserve"> pro sériovou výrobu obuvi ve spodkové dílně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Příprava materiálu v souladu s výrobním předpisem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Postupy výuky</w:t>
            </w:r>
          </w:p>
          <w:p w:rsidR="002D08F0" w:rsidRDefault="002D08F0" w:rsidP="00B339DC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Výklad s využitím audiovizuální techniky a názorných pomůcek, instruktáž, praktické předvedení a praktický </w:t>
            </w:r>
            <w:r w:rsidR="00B339DC">
              <w:rPr>
                <w:rFonts w:cs="Arial"/>
                <w:sz w:val="22"/>
                <w:szCs w:val="22"/>
              </w:rPr>
              <w:t>ná</w:t>
            </w:r>
            <w:r>
              <w:rPr>
                <w:rFonts w:cs="Arial"/>
                <w:sz w:val="22"/>
                <w:szCs w:val="22"/>
              </w:rPr>
              <w:t>cvik pod dohledem lektora.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Ukončení modulu    </w:t>
            </w:r>
          </w:p>
          <w:p w:rsidR="002D08F0" w:rsidRPr="00325971" w:rsidRDefault="002D08F0">
            <w:pPr>
              <w:jc w:val="both"/>
              <w:rPr>
                <w:color w:val="000000"/>
                <w:sz w:val="22"/>
                <w:szCs w:val="22"/>
              </w:rPr>
            </w:pPr>
            <w:r w:rsidRPr="00325971">
              <w:rPr>
                <w:color w:val="000000"/>
                <w:sz w:val="22"/>
                <w:szCs w:val="22"/>
              </w:rPr>
              <w:t>Modul je zakončen zápočtem. Podkladem je účast na vzdělávání a dosažení stanovených výsledků.</w:t>
            </w:r>
          </w:p>
          <w:p w:rsidR="002D08F0" w:rsidRPr="00325971" w:rsidRDefault="002D08F0">
            <w:pPr>
              <w:jc w:val="both"/>
              <w:rPr>
                <w:color w:val="000000"/>
                <w:sz w:val="22"/>
                <w:szCs w:val="22"/>
              </w:rPr>
            </w:pPr>
            <w:r w:rsidRPr="00325971">
              <w:rPr>
                <w:color w:val="000000"/>
                <w:sz w:val="22"/>
                <w:szCs w:val="22"/>
              </w:rPr>
              <w:t xml:space="preserve">V průběhu výuky bude lektor pozorovat práci jednotlivých účastníků, na základě cíleného pozorování, řízeného rozhovoru (problémového dotazování) 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2D08F0" w:rsidRDefault="002D08F0">
            <w:pPr>
              <w:jc w:val="both"/>
              <w:rPr>
                <w:rFonts w:cs="Arial"/>
                <w:sz w:val="22"/>
                <w:szCs w:val="22"/>
              </w:rPr>
            </w:pPr>
            <w:r w:rsidRPr="00325971">
              <w:rPr>
                <w:color w:val="000000"/>
                <w:sz w:val="22"/>
                <w:szCs w:val="22"/>
              </w:rPr>
              <w:t>Průběžně bude věnována pozornost dodržování zásad BOZP</w:t>
            </w:r>
            <w:r>
              <w:rPr>
                <w:color w:val="0F243E"/>
                <w:sz w:val="22"/>
                <w:szCs w:val="22"/>
              </w:rPr>
              <w:t>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 hodnocení výsledků výuky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 xml:space="preserve">Výsledek </w:t>
                  </w:r>
                  <w:r>
                    <w:rPr>
                      <w:rFonts w:cs="Arial"/>
                      <w:b/>
                      <w:sz w:val="22"/>
                      <w:szCs w:val="22"/>
                    </w:rPr>
                    <w:lastRenderedPageBreak/>
                    <w:t>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lastRenderedPageBreak/>
                    <w:t>parametry pro hodnocení</w:t>
                  </w:r>
                </w:p>
              </w:tc>
            </w:tr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pStyle w:val="Odstavecseseznamem1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Pr="00325971" w:rsidRDefault="002D08F0">
                  <w:pPr>
                    <w:pStyle w:val="Zkladntext"/>
                    <w:rPr>
                      <w:color w:val="000000"/>
                    </w:rPr>
                  </w:pPr>
                  <w:r w:rsidRPr="00325971">
                    <w:rPr>
                      <w:color w:val="000000"/>
                    </w:rPr>
                    <w:t>Správné zvolení a připravení strojů a zařízení pro daný technologický proces, správné provedení fyzické kontroly jejich funkčnosti, bezchybné spuštění konkrétních strojů a zařízení</w:t>
                  </w:r>
                  <w:r w:rsidR="00DA64F8" w:rsidRPr="00325971">
                    <w:rPr>
                      <w:color w:val="000000"/>
                    </w:rPr>
                    <w:t xml:space="preserve"> v souladu s návodem k jejich obsluze</w:t>
                  </w:r>
                  <w:r w:rsidRPr="00325971">
                    <w:rPr>
                      <w:color w:val="000000"/>
                    </w:rPr>
                    <w:t xml:space="preserve">. </w:t>
                  </w:r>
                  <w:r w:rsidR="00DA64F8" w:rsidRPr="00325971">
                    <w:rPr>
                      <w:color w:val="000000"/>
                    </w:rPr>
                    <w:t>D</w:t>
                  </w:r>
                  <w:r w:rsidRPr="00325971">
                    <w:rPr>
                      <w:color w:val="000000"/>
                    </w:rPr>
                    <w:t>održ</w:t>
                  </w:r>
                  <w:r w:rsidR="00DA64F8" w:rsidRPr="00325971">
                    <w:rPr>
                      <w:color w:val="000000"/>
                    </w:rPr>
                    <w:t>e</w:t>
                  </w:r>
                  <w:r w:rsidRPr="00325971">
                    <w:rPr>
                      <w:color w:val="000000"/>
                    </w:rPr>
                    <w:t>ní zásad BOZP.</w:t>
                  </w:r>
                </w:p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</w:tr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pStyle w:val="Odstavecseseznamem1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Pr="00325971" w:rsidRDefault="002D08F0" w:rsidP="00DA64F8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</w:pP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Správné připravení výrobního zařízení a správný výběr vhodného materiálu podle výrobního předpisu. </w:t>
                  </w:r>
                  <w:r w:rsidR="00DA64F8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Samostatnost, p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řesnost a úplnost provedení, správné používání odborné terminologie</w:t>
                  </w:r>
                  <w:r w:rsidR="00DA64F8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při vysvětlení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D08F0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2D08F0" w:rsidRPr="00DA64F8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DA64F8">
              <w:rPr>
                <w:rFonts w:cs="Arial"/>
                <w:bCs/>
                <w:color w:val="333333"/>
                <w:sz w:val="22"/>
                <w:szCs w:val="22"/>
              </w:rPr>
              <w:t>JAVOŘÍK, V. Technologie spodkové dílny. Učební texty Střední školy obchodně technické s.r.o., Zlín: 2009.</w:t>
            </w:r>
          </w:p>
          <w:p w:rsidR="002D08F0" w:rsidRPr="00DA64F8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DA64F8">
              <w:rPr>
                <w:rFonts w:cs="Arial"/>
                <w:bCs/>
                <w:color w:val="333333"/>
                <w:sz w:val="22"/>
                <w:szCs w:val="22"/>
              </w:rPr>
              <w:t>JANÁKOVÁ, A. Abeceda bezpečnosti a ochrany zdraví při práci. Olomouc: ANAG, 2004. ISBN 80-7263-223-X.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DA64F8" w:rsidRDefault="00DA64F8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DA64F8" w:rsidP="00DA64F8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K</w:t>
            </w:r>
            <w:r w:rsidR="002D08F0">
              <w:rPr>
                <w:rFonts w:cs="Arial"/>
                <w:b/>
                <w:sz w:val="22"/>
                <w:szCs w:val="22"/>
              </w:rPr>
              <w:t>valit</w:t>
            </w:r>
            <w:r>
              <w:rPr>
                <w:rFonts w:cs="Arial"/>
                <w:b/>
                <w:sz w:val="22"/>
                <w:szCs w:val="22"/>
              </w:rPr>
              <w:t>a</w:t>
            </w:r>
            <w:r w:rsidR="002D08F0">
              <w:rPr>
                <w:rFonts w:cs="Arial"/>
                <w:b/>
                <w:sz w:val="22"/>
                <w:szCs w:val="22"/>
              </w:rPr>
              <w:t xml:space="preserve"> ušitých svršků a </w:t>
            </w:r>
            <w:r>
              <w:rPr>
                <w:rFonts w:cs="Arial"/>
                <w:b/>
                <w:sz w:val="22"/>
                <w:szCs w:val="22"/>
              </w:rPr>
              <w:t>spodkových materiálů</w:t>
            </w:r>
            <w:r w:rsidR="002D08F0">
              <w:rPr>
                <w:rFonts w:cs="Arial"/>
                <w:b/>
                <w:sz w:val="22"/>
                <w:szCs w:val="22"/>
              </w:rPr>
              <w:t xml:space="preserve"> </w:t>
            </w:r>
            <w:r>
              <w:rPr>
                <w:rFonts w:cs="Arial"/>
                <w:b/>
                <w:sz w:val="22"/>
                <w:szCs w:val="22"/>
              </w:rPr>
              <w:t>a polotovarů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OBUV3</w:t>
            </w: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 hodin (6 teorie + 10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Absolvování modulu OBUV2</w:t>
            </w: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2D08F0" w:rsidRDefault="002D08F0" w:rsidP="00DA64F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 modulu se účastníci naučí připravit obuvnické polotovary a komponenty, posoudit jejich kvalitu a rozhodnout o vhodnosti jejich použití pro výrobu konkrétního typu obuvi. </w:t>
            </w:r>
            <w:r w:rsidR="00DA64F8">
              <w:rPr>
                <w:rFonts w:cs="Arial"/>
                <w:sz w:val="22"/>
                <w:szCs w:val="22"/>
              </w:rPr>
              <w:t xml:space="preserve">Budou umět </w:t>
            </w:r>
            <w:r>
              <w:rPr>
                <w:rFonts w:cs="Arial"/>
                <w:sz w:val="22"/>
                <w:szCs w:val="22"/>
              </w:rPr>
              <w:t xml:space="preserve">provést kontrolu kvality </w:t>
            </w:r>
            <w:r w:rsidR="00DA64F8">
              <w:rPr>
                <w:rFonts w:cs="Arial"/>
                <w:sz w:val="22"/>
                <w:szCs w:val="22"/>
              </w:rPr>
              <w:t xml:space="preserve">ušitých </w:t>
            </w:r>
            <w:r>
              <w:rPr>
                <w:rFonts w:cs="Arial"/>
                <w:sz w:val="22"/>
                <w:szCs w:val="22"/>
              </w:rPr>
              <w:t>svršků a připravit je pro konfekční zpracování.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Absolvent modulu bude schopen:</w:t>
            </w:r>
          </w:p>
          <w:p w:rsidR="002D08F0" w:rsidRDefault="002D08F0" w:rsidP="00DA64F8">
            <w:pPr>
              <w:widowControl w:val="0"/>
              <w:numPr>
                <w:ilvl w:val="1"/>
                <w:numId w:val="4"/>
              </w:numPr>
              <w:tabs>
                <w:tab w:val="clear" w:pos="108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Připravit obuvnické polotovary a komponenty a posoudit jejich kvalitu a vhodnost </w:t>
            </w:r>
            <w:r w:rsidR="00DA64F8">
              <w:rPr>
                <w:rFonts w:cs="Arial"/>
                <w:bCs/>
                <w:sz w:val="22"/>
                <w:szCs w:val="22"/>
              </w:rPr>
              <w:t>pro výrobu</w:t>
            </w:r>
            <w:r>
              <w:rPr>
                <w:rFonts w:cs="Arial"/>
                <w:bCs/>
                <w:sz w:val="22"/>
                <w:szCs w:val="22"/>
              </w:rPr>
              <w:t xml:space="preserve"> konkrétního typu obuvi (zdravotní, sportovní, společenské apod.) podle výrobní dokumentace, </w:t>
            </w:r>
          </w:p>
          <w:p w:rsidR="002D08F0" w:rsidRDefault="002D08F0" w:rsidP="00DA64F8">
            <w:pPr>
              <w:widowControl w:val="0"/>
              <w:numPr>
                <w:ilvl w:val="1"/>
                <w:numId w:val="4"/>
              </w:numPr>
              <w:tabs>
                <w:tab w:val="clear" w:pos="108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vykonat kontrolu kvality svršků dodaných ze šicí dílny a připravit je pro konfekční zpracování.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Obuvnické polotovary a komponenty</w:t>
            </w:r>
            <w:r w:rsidR="00DA64F8">
              <w:rPr>
                <w:rFonts w:cs="Arial"/>
                <w:sz w:val="22"/>
                <w:szCs w:val="22"/>
              </w:rPr>
              <w:t xml:space="preserve"> -</w:t>
            </w:r>
            <w:r>
              <w:rPr>
                <w:rFonts w:cs="Arial"/>
                <w:sz w:val="22"/>
                <w:szCs w:val="22"/>
              </w:rPr>
              <w:t xml:space="preserve"> druhy, typy, použité materiály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Kritéria pro posouzení kvality a vhodnosti použití polotovarů a komponentů pro konkrétní typy obuvi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Příprava a výběr polotovarů a komponentů pro výrobu obuvi dle výrobní dokumentace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Zásady pro správné zhodnocení kvality svršku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Pracovní postup přípravy svršků pro konfekční zpracování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Postupy výuky</w:t>
            </w:r>
          </w:p>
          <w:p w:rsidR="002D08F0" w:rsidRDefault="002D08F0" w:rsidP="00DA64F8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Výklad s využitím názorných pomůcek, instruktáž a praktický nácvik dovedností </w:t>
            </w:r>
            <w:r w:rsidR="00DA64F8">
              <w:rPr>
                <w:rFonts w:cs="Arial"/>
                <w:sz w:val="22"/>
                <w:szCs w:val="22"/>
              </w:rPr>
              <w:t>a samostatná práce pod odborným</w:t>
            </w:r>
            <w:r>
              <w:rPr>
                <w:rFonts w:cs="Arial"/>
                <w:sz w:val="22"/>
                <w:szCs w:val="22"/>
              </w:rPr>
              <w:t xml:space="preserve"> dohledem lektora.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Ukončení modulu    </w:t>
            </w:r>
          </w:p>
          <w:p w:rsidR="002D08F0" w:rsidRPr="00325971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325971">
              <w:rPr>
                <w:rFonts w:cs="Arial"/>
                <w:bCs/>
                <w:color w:val="000000"/>
                <w:sz w:val="22"/>
                <w:szCs w:val="22"/>
              </w:rPr>
              <w:t>Modul je zakončen zápočtem. Podkladem je účast ve vzdělávání a dosažení stanovených výsledků vzdělávání.</w:t>
            </w:r>
          </w:p>
          <w:p w:rsidR="002D08F0" w:rsidRDefault="002D08F0">
            <w:pPr>
              <w:jc w:val="both"/>
              <w:rPr>
                <w:rFonts w:cs="Arial"/>
                <w:sz w:val="22"/>
                <w:szCs w:val="22"/>
              </w:rPr>
            </w:pPr>
            <w:r w:rsidRPr="00325971">
              <w:rPr>
                <w:color w:val="000000"/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 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</w:t>
            </w:r>
            <w:r>
              <w:rPr>
                <w:color w:val="0F243E"/>
                <w:sz w:val="22"/>
                <w:szCs w:val="22"/>
              </w:rPr>
              <w:t xml:space="preserve"> 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 hodnocení výsledků výuky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 hodnocení</w:t>
                  </w:r>
                </w:p>
              </w:tc>
            </w:tr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pStyle w:val="Odstavecseseznamem1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Pr="00325971" w:rsidRDefault="002D08F0">
                  <w:pPr>
                    <w:pStyle w:val="Zkladntext"/>
                    <w:rPr>
                      <w:color w:val="000000"/>
                    </w:rPr>
                  </w:pPr>
                  <w:r w:rsidRPr="00325971">
                    <w:rPr>
                      <w:color w:val="000000"/>
                    </w:rPr>
                    <w:t xml:space="preserve">Správné připravení obuvnických polotovarů </w:t>
                  </w:r>
                  <w:r w:rsidR="00DA64F8" w:rsidRPr="00325971">
                    <w:rPr>
                      <w:color w:val="000000"/>
                    </w:rPr>
                    <w:t xml:space="preserve">a komponentů v souladu </w:t>
                  </w:r>
                  <w:r w:rsidR="00DA64F8" w:rsidRPr="00325971">
                    <w:rPr>
                      <w:color w:val="000000"/>
                    </w:rPr>
                    <w:lastRenderedPageBreak/>
                    <w:t xml:space="preserve">s výrobní dokumentací a zadáním. Správnost postupu a výsledku </w:t>
                  </w:r>
                  <w:r w:rsidR="002B1AB5" w:rsidRPr="00325971">
                    <w:rPr>
                      <w:color w:val="000000"/>
                    </w:rPr>
                    <w:t xml:space="preserve">posouzení </w:t>
                  </w:r>
                  <w:r w:rsidRPr="00325971">
                    <w:rPr>
                      <w:color w:val="000000"/>
                    </w:rPr>
                    <w:t xml:space="preserve">jejich kvality a vhodnosti použití pro konkrétní typ obuvi podle výrobní dokumentace. </w:t>
                  </w:r>
                  <w:r w:rsidR="002B1AB5" w:rsidRPr="00325971">
                    <w:rPr>
                      <w:color w:val="000000"/>
                    </w:rPr>
                    <w:t>S</w:t>
                  </w:r>
                  <w:r w:rsidRPr="00325971">
                    <w:rPr>
                      <w:color w:val="000000"/>
                    </w:rPr>
                    <w:t>právné používání názvosloví.</w:t>
                  </w:r>
                </w:p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</w:tr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pStyle w:val="Odstavecseseznamem1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Pr="00325971" w:rsidRDefault="002D08F0" w:rsidP="002B1AB5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</w:pP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Správn</w:t>
                  </w:r>
                  <w:r w:rsidR="002B1AB5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ý postup a výsledek 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kontrol</w:t>
                  </w:r>
                  <w:r w:rsidR="002B1AB5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y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kvality svršků, </w:t>
                  </w:r>
                  <w:r w:rsidR="002B1AB5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správně provedená 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příprava svršků pro konfekční zpracování. Správné zvolení pracovního postupu, kvalitní provedení, přesné odborné vyjadřování.</w:t>
                  </w:r>
                </w:p>
              </w:tc>
            </w:tr>
          </w:tbl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D08F0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2D08F0" w:rsidRPr="002B1AB5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2B1AB5">
              <w:rPr>
                <w:rFonts w:cs="Arial"/>
                <w:bCs/>
                <w:color w:val="333333"/>
                <w:sz w:val="22"/>
                <w:szCs w:val="22"/>
              </w:rPr>
              <w:t>VITEKER, J. Obuvnické materiály. Učební texty Střední školy obchodně technické s.r.o. Zlín: 1993.</w:t>
            </w:r>
          </w:p>
          <w:p w:rsidR="002D08F0" w:rsidRPr="002B1AB5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2B1AB5">
              <w:rPr>
                <w:rFonts w:cs="Arial"/>
                <w:bCs/>
                <w:color w:val="333333"/>
                <w:sz w:val="22"/>
                <w:szCs w:val="22"/>
              </w:rPr>
              <w:t>DENDIŠ, O. Nauka o materiálu. Nakladatelství technické literatury Praha: 1984.</w:t>
            </w:r>
          </w:p>
          <w:p w:rsidR="002D08F0" w:rsidRPr="002B1AB5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2D08F0" w:rsidRDefault="002D08F0"/>
    <w:p w:rsidR="002D08F0" w:rsidRDefault="002D08F0"/>
    <w:p w:rsidR="002D08F0" w:rsidRDefault="002D08F0"/>
    <w:p w:rsidR="002D08F0" w:rsidRDefault="002B1AB5">
      <w:r>
        <w:br w:type="page"/>
      </w:r>
    </w:p>
    <w:p w:rsidR="002D08F0" w:rsidRDefault="002D08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Zpracování obuvi na spodkové dílně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OBUV4</w:t>
            </w: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66 hodin (10 teorie + 56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Absolvování modulu OBUV3</w:t>
            </w: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2D08F0" w:rsidRDefault="002D08F0" w:rsidP="002B1AB5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 modulu si účastníci osvojí základní pracovní operace potřebné ke zhotovení obuvi ve spodkové obuvnické dílně, tj. vyztužení patní části svršku a jeho předtvarování, vytvarování svršku na kopytě</w:t>
            </w:r>
            <w:r w:rsidR="002B1AB5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a pracovní operace potřebné k přípravě a spojení svršku se spodkovými součástmi. Osvojí si zásady pro posouzení kvality provedení. Zvládnou určit a popsat výrobní způsob použitý pro zhotovení obuvi.</w:t>
            </w:r>
            <w:r w:rsidR="002B1AB5">
              <w:rPr>
                <w:rFonts w:cs="Arial"/>
                <w:sz w:val="22"/>
                <w:szCs w:val="22"/>
              </w:rPr>
              <w:t xml:space="preserve"> V průběhu výuky budou vedeni k dodržování zásad BOZP a PO, k hospodárnému nakládání s materiály a ohledu na životní prostředí.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color w:val="333333"/>
                <w:sz w:val="22"/>
                <w:szCs w:val="22"/>
              </w:rPr>
            </w:pPr>
            <w:r>
              <w:rPr>
                <w:rFonts w:cs="Arial"/>
                <w:color w:val="333333"/>
                <w:sz w:val="22"/>
                <w:szCs w:val="22"/>
              </w:rPr>
              <w:t>Absolvent modulu bude schopen: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2D08F0" w:rsidRDefault="002D08F0" w:rsidP="002B1AB5">
            <w:pPr>
              <w:widowControl w:val="0"/>
              <w:numPr>
                <w:ilvl w:val="1"/>
                <w:numId w:val="36"/>
              </w:numPr>
              <w:tabs>
                <w:tab w:val="clear" w:pos="144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Vyztužit patní část svršku opatkem a předtvarovat ji tak, aby tvar opatku byl v souladu s tvarem kopyta na konkrétním polotovaru obuvi,</w:t>
            </w:r>
          </w:p>
          <w:p w:rsidR="002D08F0" w:rsidRDefault="002D08F0" w:rsidP="002B1AB5">
            <w:pPr>
              <w:widowControl w:val="0"/>
              <w:numPr>
                <w:ilvl w:val="1"/>
                <w:numId w:val="36"/>
              </w:numPr>
              <w:tabs>
                <w:tab w:val="clear" w:pos="144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vytvarovat svršek na kopytě, dotvarovat hranu a napínací záložku do požadovaného rozměru tak, aby vytvarovaný svršek obuvi byl hladký a nedeformovaný, posoudit kvalitu vytvarovaného svršku,</w:t>
            </w:r>
          </w:p>
          <w:p w:rsidR="002D08F0" w:rsidRDefault="002D08F0" w:rsidP="002B1AB5">
            <w:pPr>
              <w:widowControl w:val="0"/>
              <w:numPr>
                <w:ilvl w:val="1"/>
                <w:numId w:val="36"/>
              </w:numPr>
              <w:tabs>
                <w:tab w:val="clear" w:pos="144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popsat výrobní způsob používaný na spodkové dílně a předvést pracovní operace přípravy a spojení vytvarovaného svršku s podešví.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Výrobní způsoby používané ke zhotovení obuvi ve spodkové dílně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Pracovní operace používané pří sériové výrobě obuvi 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Pracovní postupy a zásady </w:t>
            </w:r>
            <w:r w:rsidR="002B1AB5">
              <w:rPr>
                <w:rFonts w:cs="Arial"/>
                <w:sz w:val="22"/>
                <w:szCs w:val="22"/>
              </w:rPr>
              <w:t>pro provedení</w:t>
            </w:r>
            <w:r>
              <w:rPr>
                <w:rFonts w:cs="Arial"/>
                <w:sz w:val="22"/>
                <w:szCs w:val="22"/>
              </w:rPr>
              <w:t xml:space="preserve"> jednotlivých pracovních operací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Praktické provedení jednotlivých pracovních operací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Postupy výuky</w:t>
            </w:r>
          </w:p>
          <w:p w:rsidR="002D08F0" w:rsidRDefault="002D08F0" w:rsidP="00AC54AA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 s využitím názorných pomůcek, instruktáž</w:t>
            </w:r>
            <w:r w:rsidR="00AC54AA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praktický nácvik dovedností </w:t>
            </w:r>
            <w:r w:rsidR="00AC54AA">
              <w:rPr>
                <w:rFonts w:cs="Arial"/>
                <w:sz w:val="22"/>
                <w:szCs w:val="22"/>
              </w:rPr>
              <w:t xml:space="preserve">a samostatná práce </w:t>
            </w:r>
            <w:r>
              <w:rPr>
                <w:rFonts w:cs="Arial"/>
                <w:sz w:val="22"/>
                <w:szCs w:val="22"/>
              </w:rPr>
              <w:t>pod dohledem lektora.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Ukončení modulu    </w:t>
            </w:r>
          </w:p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Cs/>
                <w:color w:val="333333"/>
                <w:sz w:val="22"/>
                <w:szCs w:val="22"/>
              </w:rPr>
              <w:t>Modul je zakončen zápočtem. Podkladem je účast ve vzdělávání a dosažení stanovených výsledků vzdělávání.</w:t>
            </w:r>
          </w:p>
          <w:p w:rsidR="002D08F0" w:rsidRPr="00325971" w:rsidRDefault="002D08F0">
            <w:pPr>
              <w:jc w:val="both"/>
              <w:rPr>
                <w:color w:val="000000"/>
                <w:sz w:val="22"/>
                <w:szCs w:val="22"/>
              </w:rPr>
            </w:pPr>
            <w:r w:rsidRPr="00325971">
              <w:rPr>
                <w:color w:val="000000"/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 w:rsidR="002B1AB5" w:rsidRPr="00325971">
              <w:rPr>
                <w:color w:val="000000"/>
                <w:sz w:val="22"/>
                <w:szCs w:val="22"/>
              </w:rPr>
              <w:t xml:space="preserve"> </w:t>
            </w:r>
            <w:r w:rsidRPr="00325971">
              <w:rPr>
                <w:color w:val="000000"/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2D08F0" w:rsidRDefault="002D08F0" w:rsidP="00101223">
            <w:pPr>
              <w:jc w:val="both"/>
              <w:rPr>
                <w:rFonts w:cs="Arial"/>
                <w:sz w:val="22"/>
                <w:szCs w:val="22"/>
              </w:rPr>
            </w:pPr>
            <w:r w:rsidRPr="00325971">
              <w:rPr>
                <w:color w:val="000000"/>
                <w:sz w:val="22"/>
                <w:szCs w:val="22"/>
              </w:rPr>
              <w:t>Průběžně bude věnována pozornost dodržování hygieny práce, zásad BOZP</w:t>
            </w:r>
            <w:r w:rsidR="002B1AB5" w:rsidRPr="00325971">
              <w:rPr>
                <w:color w:val="000000"/>
                <w:sz w:val="22"/>
                <w:szCs w:val="22"/>
              </w:rPr>
              <w:t xml:space="preserve"> a PO a</w:t>
            </w:r>
            <w:r w:rsidRPr="00325971">
              <w:rPr>
                <w:color w:val="000000"/>
                <w:sz w:val="22"/>
                <w:szCs w:val="22"/>
              </w:rPr>
              <w:t xml:space="preserve"> hospodárnému nakládání s materiály, komponenty a polotovary.</w:t>
            </w:r>
            <w:r w:rsidR="00101223" w:rsidRPr="00325971">
              <w:rPr>
                <w:color w:val="000000"/>
                <w:sz w:val="22"/>
                <w:szCs w:val="22"/>
              </w:rPr>
              <w:t xml:space="preserve"> Sleduje se také samostatnost a manuální zručnost.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Parametry pro hodnocení výsledků výuky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 hodnocení</w:t>
                  </w:r>
                </w:p>
              </w:tc>
            </w:tr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pStyle w:val="Odstavecseseznamem1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Pr="00325971" w:rsidRDefault="00101223" w:rsidP="0010122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</w:pP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Správný postup </w:t>
                  </w:r>
                  <w:r w:rsidR="002D08F0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vyztužení a předtvarování patní části svršku opatkem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,</w:t>
                  </w:r>
                  <w:r w:rsidR="002D08F0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výsledek - </w:t>
                  </w:r>
                  <w:r w:rsidR="002D08F0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tvar opatku přesně kopír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uje</w:t>
                  </w:r>
                  <w:r w:rsidR="002D08F0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 tvar kopyta. Přesnost a kvalita provedení a dodržení daného pracovního postupu.</w:t>
                  </w:r>
                </w:p>
              </w:tc>
            </w:tr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pStyle w:val="Odstavecseseznamem1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01223" w:rsidRPr="00325971" w:rsidRDefault="002D08F0">
                  <w:pPr>
                    <w:pStyle w:val="Zkladntext"/>
                    <w:rPr>
                      <w:color w:val="000000"/>
                    </w:rPr>
                  </w:pPr>
                  <w:r w:rsidRPr="00325971">
                    <w:rPr>
                      <w:color w:val="000000"/>
                    </w:rPr>
                    <w:t>Správné a přesné vytvarování svršku na kopytě do hladkého a nedeformovaného tvaru, úplné dotvarování hrany a vytvoření napínací záložky do požadovaného rozměru</w:t>
                  </w:r>
                  <w:r w:rsidR="00101223" w:rsidRPr="00325971">
                    <w:rPr>
                      <w:color w:val="000000"/>
                    </w:rPr>
                    <w:t xml:space="preserve"> – dodržení pracovního postupu, přesnost a celková kvalita výsledku</w:t>
                  </w:r>
                  <w:r w:rsidRPr="00325971">
                    <w:rPr>
                      <w:color w:val="000000"/>
                    </w:rPr>
                    <w:t xml:space="preserve">. </w:t>
                  </w:r>
                </w:p>
                <w:p w:rsidR="002D08F0" w:rsidRPr="00325971" w:rsidRDefault="002D08F0">
                  <w:pPr>
                    <w:pStyle w:val="Zkladntext"/>
                    <w:rPr>
                      <w:color w:val="000000"/>
                    </w:rPr>
                  </w:pPr>
                  <w:r w:rsidRPr="00325971">
                    <w:rPr>
                      <w:color w:val="000000"/>
                    </w:rPr>
                    <w:t xml:space="preserve">Správné posouzení </w:t>
                  </w:r>
                  <w:r w:rsidR="00101223" w:rsidRPr="00325971">
                    <w:rPr>
                      <w:color w:val="000000"/>
                    </w:rPr>
                    <w:t xml:space="preserve">a vyhodnocení </w:t>
                  </w:r>
                  <w:r w:rsidRPr="00325971">
                    <w:rPr>
                      <w:color w:val="000000"/>
                    </w:rPr>
                    <w:t>kvality vytvarování svršku</w:t>
                  </w:r>
                  <w:r w:rsidR="00101223" w:rsidRPr="00325971">
                    <w:rPr>
                      <w:color w:val="000000"/>
                    </w:rPr>
                    <w:t xml:space="preserve"> včetně správného zdůvodnění</w:t>
                  </w:r>
                  <w:r w:rsidRPr="00325971">
                    <w:rPr>
                      <w:color w:val="000000"/>
                    </w:rPr>
                    <w:t>. Správné používání odborné terminologie.</w:t>
                  </w:r>
                </w:p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pStyle w:val="Odstavecseseznamem1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101223" w:rsidRPr="00325971" w:rsidRDefault="002D08F0" w:rsidP="0010122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</w:pP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Správný a úplný popis výrobního způsobu použitého na spodkové dílně</w:t>
                  </w:r>
                  <w:r w:rsidR="00101223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, správné používání odborné terminologie.</w:t>
                  </w:r>
                </w:p>
                <w:p w:rsidR="002D08F0" w:rsidRDefault="002D08F0" w:rsidP="00101223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color w:val="FF0000"/>
                      <w:sz w:val="22"/>
                      <w:szCs w:val="22"/>
                    </w:rPr>
                  </w:pP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Správná volba </w:t>
                  </w:r>
                  <w:r w:rsidR="00101223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postupu 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a p</w:t>
                  </w:r>
                  <w:r w:rsidR="00101223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ro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vedení přípravných operací používaných pro spojení svršku s</w:t>
                  </w:r>
                  <w:r w:rsidR="00101223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 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podešví</w:t>
                  </w:r>
                  <w:r w:rsidR="00101223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. Dodržení pracovního postupu, přesnost a celková kvalita 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spojení svršku s podešví.</w:t>
                  </w:r>
                  <w:r>
                    <w:rPr>
                      <w:rFonts w:cs="Arial"/>
                      <w:bCs/>
                      <w:color w:val="FF000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D08F0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Doporučená literatura pro lektory</w:t>
            </w:r>
          </w:p>
          <w:p w:rsidR="002D08F0" w:rsidRPr="00AC54AA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AC54AA">
              <w:rPr>
                <w:rFonts w:cs="Arial"/>
                <w:bCs/>
                <w:color w:val="333333"/>
                <w:sz w:val="22"/>
                <w:szCs w:val="22"/>
              </w:rPr>
              <w:t>JAVOŘÍK, V. Technologie spodkové dílny. Učební texty Střední školy obchodně technické s.r.o., Zlín: 2009.</w:t>
            </w:r>
          </w:p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2D08F0" w:rsidRDefault="002D08F0"/>
    <w:p w:rsidR="002D08F0" w:rsidRDefault="002D08F0"/>
    <w:p w:rsidR="002D08F0" w:rsidRDefault="00AC54AA">
      <w:r>
        <w:br w:type="page"/>
      </w:r>
    </w:p>
    <w:p w:rsidR="002D08F0" w:rsidRDefault="002D08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Úprava vzhledu obuvi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OBUV5</w:t>
            </w: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 hodin (4 teorie + 24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Absolvování modulu OBUV4</w:t>
            </w:r>
          </w:p>
        </w:tc>
      </w:tr>
      <w:tr w:rsidR="002D08F0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2D08F0" w:rsidRDefault="002D08F0" w:rsidP="00AC54AA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 modulu si účastníci osvojí pracovní operace potřebné k úpravě a dokončení vzhledu obuvi. Tyto pracovní činnosti budou umět vyjmenovat, popsat a prakticky provést. </w:t>
            </w:r>
            <w:r w:rsidR="00AC54AA">
              <w:rPr>
                <w:rFonts w:cs="Arial"/>
                <w:sz w:val="22"/>
                <w:szCs w:val="22"/>
              </w:rPr>
              <w:t xml:space="preserve">Osvojí si požadavky na kvalitu hotových výrobků a naučí se ji posuzovat. 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color w:val="333333"/>
                <w:sz w:val="22"/>
                <w:szCs w:val="22"/>
              </w:rPr>
            </w:pPr>
            <w:r>
              <w:rPr>
                <w:rFonts w:cs="Arial"/>
                <w:color w:val="333333"/>
                <w:sz w:val="22"/>
                <w:szCs w:val="22"/>
              </w:rPr>
              <w:t>Absolvent modulu bude schopen: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2D08F0" w:rsidRDefault="002D08F0" w:rsidP="00AC54AA">
            <w:pPr>
              <w:widowControl w:val="0"/>
              <w:numPr>
                <w:ilvl w:val="0"/>
                <w:numId w:val="37"/>
              </w:numPr>
              <w:tabs>
                <w:tab w:val="clear" w:pos="144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Uvést a prakticky provést pracovní operace při dokončování vzhledu obuvi,</w:t>
            </w:r>
          </w:p>
          <w:p w:rsidR="002D08F0" w:rsidRDefault="002D08F0" w:rsidP="00AC54AA">
            <w:pPr>
              <w:widowControl w:val="0"/>
              <w:numPr>
                <w:ilvl w:val="0"/>
                <w:numId w:val="37"/>
              </w:numPr>
              <w:tabs>
                <w:tab w:val="clear" w:pos="1440"/>
                <w:tab w:val="num" w:pos="426"/>
              </w:tabs>
              <w:autoSpaceDE w:val="0"/>
              <w:autoSpaceDN w:val="0"/>
              <w:ind w:left="426" w:hanging="426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provést konečnou kontrolu 5 párů stejného vzoru a posoudit jejich shodu s dílenským vzorkem.</w:t>
            </w:r>
          </w:p>
          <w:p w:rsidR="002D08F0" w:rsidRDefault="002D08F0">
            <w:pPr>
              <w:widowControl w:val="0"/>
              <w:autoSpaceDE w:val="0"/>
              <w:autoSpaceDN w:val="0"/>
              <w:ind w:left="1080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Pracovní operace pro úpravu vzhledu a dokončení obuvi 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Účel a pracovní postupy jednotlivých pracovních operací pro úpravu vzhledu obuvi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Zásady pro provádění konečné kontroly kvality</w:t>
            </w:r>
            <w:r w:rsidR="00AC54AA">
              <w:rPr>
                <w:rFonts w:cs="Arial"/>
                <w:sz w:val="22"/>
                <w:szCs w:val="22"/>
              </w:rPr>
              <w:t>, požadavky na kvalitu</w:t>
            </w:r>
          </w:p>
          <w:p w:rsidR="002D08F0" w:rsidRDefault="002D08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Účel dílenského vzorku, způsob porovnávání shody obuvnických výrobků s dílenským vzorkem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Postupy výuky</w:t>
            </w:r>
          </w:p>
          <w:p w:rsidR="002D08F0" w:rsidRDefault="002D08F0" w:rsidP="00AC54AA">
            <w:pPr>
              <w:widowControl w:val="0"/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Výklad s využitím názorných pomůcek, instruktáž</w:t>
            </w:r>
            <w:r w:rsidR="00AC54AA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praktický nácvik </w:t>
            </w:r>
            <w:r w:rsidR="00AC54AA">
              <w:rPr>
                <w:rFonts w:cs="Arial"/>
                <w:sz w:val="22"/>
                <w:szCs w:val="22"/>
              </w:rPr>
              <w:t>dovedností a samostatná činnost pod</w:t>
            </w:r>
            <w:r>
              <w:rPr>
                <w:rFonts w:cs="Arial"/>
                <w:sz w:val="22"/>
                <w:szCs w:val="22"/>
              </w:rPr>
              <w:t xml:space="preserve"> dohledem lektora.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 xml:space="preserve">Ukončení modulu    </w:t>
            </w:r>
          </w:p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Cs/>
                <w:color w:val="333333"/>
                <w:sz w:val="22"/>
                <w:szCs w:val="22"/>
              </w:rPr>
              <w:t>Modul je zakončen zápočtem. Podkladem je účast ve vzdělávání a dosažení stanovených výsledků vzdělávání.</w:t>
            </w:r>
          </w:p>
          <w:p w:rsidR="002D08F0" w:rsidRPr="00325971" w:rsidRDefault="002D08F0">
            <w:pPr>
              <w:jc w:val="both"/>
              <w:rPr>
                <w:color w:val="000000"/>
                <w:sz w:val="22"/>
                <w:szCs w:val="22"/>
              </w:rPr>
            </w:pPr>
            <w:r w:rsidRPr="00325971">
              <w:rPr>
                <w:color w:val="000000"/>
                <w:sz w:val="22"/>
                <w:szCs w:val="22"/>
              </w:rPr>
              <w:t>V průběhu výuky bude lektor pozorovat práci jednotlivých účastníků, na základě cíleného pozorování, řízeného rozhovoru (problémového dotazování)</w:t>
            </w:r>
            <w:r w:rsidR="00AC54AA" w:rsidRPr="00325971">
              <w:rPr>
                <w:color w:val="000000"/>
                <w:sz w:val="22"/>
                <w:szCs w:val="22"/>
              </w:rPr>
              <w:t xml:space="preserve"> </w:t>
            </w:r>
            <w:r w:rsidRPr="00325971">
              <w:rPr>
                <w:color w:val="000000"/>
                <w:sz w:val="22"/>
                <w:szCs w:val="22"/>
              </w:rPr>
              <w:t xml:space="preserve">a výsledků dílčích úkolů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</w:p>
          <w:p w:rsidR="002D08F0" w:rsidRDefault="002D08F0" w:rsidP="00AC54AA">
            <w:pPr>
              <w:jc w:val="both"/>
              <w:rPr>
                <w:rFonts w:cs="Arial"/>
                <w:sz w:val="22"/>
                <w:szCs w:val="22"/>
              </w:rPr>
            </w:pPr>
            <w:r w:rsidRPr="00325971">
              <w:rPr>
                <w:color w:val="000000"/>
                <w:sz w:val="22"/>
                <w:szCs w:val="22"/>
              </w:rPr>
              <w:t xml:space="preserve">Průběžně bude věnována pozornost hospodárnému nakládání s materiály </w:t>
            </w:r>
            <w:r w:rsidR="00AC54AA" w:rsidRPr="00325971">
              <w:rPr>
                <w:color w:val="000000"/>
                <w:sz w:val="22"/>
                <w:szCs w:val="22"/>
              </w:rPr>
              <w:t>a</w:t>
            </w:r>
            <w:r w:rsidRPr="00325971">
              <w:rPr>
                <w:color w:val="000000"/>
                <w:sz w:val="22"/>
                <w:szCs w:val="22"/>
              </w:rPr>
              <w:t> ohled</w:t>
            </w:r>
            <w:r w:rsidR="00AC54AA" w:rsidRPr="00325971">
              <w:rPr>
                <w:color w:val="000000"/>
                <w:sz w:val="22"/>
                <w:szCs w:val="22"/>
              </w:rPr>
              <w:t>u</w:t>
            </w:r>
            <w:r w:rsidRPr="00325971">
              <w:rPr>
                <w:color w:val="000000"/>
                <w:sz w:val="22"/>
                <w:szCs w:val="22"/>
              </w:rPr>
              <w:t xml:space="preserve"> na životní prostředí.</w:t>
            </w:r>
          </w:p>
        </w:tc>
      </w:tr>
      <w:tr w:rsidR="002D08F0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t>Parametry pro hodnocení výsledků výuky</w:t>
            </w: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/>
                      <w:sz w:val="22"/>
                      <w:szCs w:val="22"/>
                    </w:rPr>
                  </w:pPr>
                  <w:r>
                    <w:rPr>
                      <w:rFonts w:cs="Arial"/>
                      <w:b/>
                      <w:sz w:val="22"/>
                      <w:szCs w:val="22"/>
                    </w:rPr>
                    <w:t>parametry pro hodnocení</w:t>
                  </w:r>
                </w:p>
              </w:tc>
            </w:tr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pStyle w:val="Odstavecseseznamem1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Pr="00325971" w:rsidRDefault="002D08F0">
                  <w:pPr>
                    <w:pStyle w:val="Zkladntext"/>
                    <w:rPr>
                      <w:color w:val="000000"/>
                    </w:rPr>
                  </w:pPr>
                  <w:r w:rsidRPr="00325971">
                    <w:rPr>
                      <w:color w:val="000000"/>
                    </w:rPr>
                    <w:t xml:space="preserve">Správné zvolení a praktické provedení pracovních operací používaných při </w:t>
                  </w:r>
                  <w:r w:rsidRPr="00325971">
                    <w:rPr>
                      <w:color w:val="000000"/>
                    </w:rPr>
                    <w:lastRenderedPageBreak/>
                    <w:t>dokončování vzhledu obuvi. Správná kvalita provedení, dodržení pracovních postupů a správné zdůvodnění.</w:t>
                  </w:r>
                </w:p>
                <w:p w:rsidR="002D08F0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</w:p>
              </w:tc>
            </w:tr>
            <w:tr w:rsidR="002D08F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Default="002D08F0">
                  <w:pPr>
                    <w:pStyle w:val="Odstavecseseznamem1"/>
                    <w:widowControl w:val="0"/>
                    <w:autoSpaceDE w:val="0"/>
                    <w:autoSpaceDN w:val="0"/>
                    <w:ind w:left="360"/>
                    <w:jc w:val="both"/>
                    <w:rPr>
                      <w:rFonts w:cs="Arial"/>
                      <w:bCs/>
                      <w:sz w:val="22"/>
                      <w:szCs w:val="22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</w:rPr>
                    <w:lastRenderedPageBreak/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2D08F0" w:rsidRPr="00325971" w:rsidRDefault="002D08F0">
                  <w:pPr>
                    <w:widowControl w:val="0"/>
                    <w:autoSpaceDE w:val="0"/>
                    <w:autoSpaceDN w:val="0"/>
                    <w:jc w:val="both"/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</w:pP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Správné provedení konečné kontroly kvality pěti párů obuvi, správné posouzení </w:t>
                  </w:r>
                  <w:r w:rsidR="00656E92"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 xml:space="preserve">a vyhodnocení </w:t>
                  </w:r>
                  <w:r w:rsidRPr="00325971">
                    <w:rPr>
                      <w:rFonts w:cs="Arial"/>
                      <w:bCs/>
                      <w:color w:val="000000"/>
                      <w:sz w:val="22"/>
                      <w:szCs w:val="22"/>
                    </w:rPr>
                    <w:t>jejich shody s dílenským vzorkem. Správnost a úplnost slovního rozboru.</w:t>
                  </w:r>
                </w:p>
              </w:tc>
            </w:tr>
          </w:tbl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  <w:tr w:rsidR="002D08F0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333333"/>
                <w:sz w:val="22"/>
                <w:szCs w:val="22"/>
              </w:rPr>
              <w:lastRenderedPageBreak/>
              <w:t>Doporučená literatura pro lektory</w:t>
            </w:r>
          </w:p>
          <w:p w:rsidR="002D08F0" w:rsidRPr="00656E92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Cs/>
                <w:color w:val="333333"/>
                <w:sz w:val="22"/>
                <w:szCs w:val="22"/>
              </w:rPr>
            </w:pPr>
            <w:r w:rsidRPr="00656E92">
              <w:rPr>
                <w:rFonts w:cs="Arial"/>
                <w:bCs/>
                <w:color w:val="333333"/>
                <w:sz w:val="22"/>
                <w:szCs w:val="22"/>
              </w:rPr>
              <w:t>JAVOŘÍK, V. Technologie spodkové dílny. Učební texty Střední školy obchodně technické s.r.o., Zlín: 2009.</w:t>
            </w:r>
          </w:p>
          <w:p w:rsidR="002D08F0" w:rsidRDefault="002D08F0">
            <w:pPr>
              <w:widowControl w:val="0"/>
              <w:autoSpaceDE w:val="0"/>
              <w:autoSpaceDN w:val="0"/>
              <w:spacing w:after="120"/>
              <w:jc w:val="both"/>
              <w:rPr>
                <w:rFonts w:cs="Arial"/>
                <w:b/>
                <w:bCs/>
                <w:color w:val="333333"/>
                <w:sz w:val="22"/>
                <w:szCs w:val="22"/>
              </w:rPr>
            </w:pPr>
          </w:p>
          <w:p w:rsidR="002D08F0" w:rsidRDefault="002D08F0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  <w:sz w:val="22"/>
                <w:szCs w:val="22"/>
              </w:rPr>
            </w:pPr>
          </w:p>
        </w:tc>
      </w:tr>
    </w:tbl>
    <w:p w:rsidR="002D08F0" w:rsidRDefault="002D08F0"/>
    <w:p w:rsidR="002D08F0" w:rsidRDefault="002D08F0">
      <w:r>
        <w:br w:type="page"/>
      </w:r>
    </w:p>
    <w:p w:rsidR="002D08F0" w:rsidRDefault="002D08F0">
      <w:pPr>
        <w:pStyle w:val="Nadpis1"/>
        <w:pBdr>
          <w:bottom w:val="single" w:sz="4" w:space="1" w:color="auto"/>
        </w:pBdr>
        <w:spacing w:after="120"/>
      </w:pPr>
      <w:bookmarkStart w:id="35" w:name="_Toc372711630"/>
      <w:r>
        <w:rPr>
          <w:b w:val="0"/>
        </w:rPr>
        <w:t xml:space="preserve">Příloha č. 1 – </w:t>
      </w:r>
      <w:r>
        <w:t>Rámcový rozvrh hodin vzorového výukového dne</w:t>
      </w:r>
      <w:bookmarkEnd w:id="35"/>
      <w:r>
        <w:t xml:space="preserve"> </w:t>
      </w: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417"/>
        <w:gridCol w:w="3544"/>
      </w:tblGrid>
      <w:tr w:rsidR="002D08F0">
        <w:trPr>
          <w:jc w:val="center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rPr>
                <w:sz w:val="20"/>
                <w:szCs w:val="20"/>
              </w:rPr>
            </w:pPr>
            <w:bookmarkStart w:id="36" w:name="_Toc372711631"/>
            <w:r>
              <w:rPr>
                <w:sz w:val="20"/>
                <w:szCs w:val="20"/>
              </w:rPr>
              <w:t>Hodina</w:t>
            </w:r>
            <w:bookmarkEnd w:id="36"/>
            <w:r>
              <w:rPr>
                <w:sz w:val="20"/>
                <w:szCs w:val="20"/>
              </w:rPr>
              <w:t xml:space="preserve"> </w:t>
            </w:r>
          </w:p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rPr>
                <w:sz w:val="20"/>
                <w:szCs w:val="20"/>
              </w:rPr>
            </w:pPr>
            <w:bookmarkStart w:id="37" w:name="_Toc372711632"/>
            <w:r>
              <w:rPr>
                <w:sz w:val="20"/>
                <w:szCs w:val="20"/>
              </w:rPr>
              <w:t>číslo</w:t>
            </w:r>
            <w:bookmarkEnd w:id="37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rPr>
                <w:sz w:val="20"/>
                <w:szCs w:val="20"/>
              </w:rPr>
            </w:pPr>
            <w:bookmarkStart w:id="38" w:name="_Toc372711633"/>
            <w:r>
              <w:rPr>
                <w:sz w:val="20"/>
                <w:szCs w:val="20"/>
              </w:rPr>
              <w:t>Od - do</w:t>
            </w:r>
            <w:bookmarkEnd w:id="38"/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sz w:val="20"/>
                <w:szCs w:val="20"/>
              </w:rPr>
            </w:pPr>
            <w:bookmarkStart w:id="39" w:name="_Toc372711634"/>
            <w:r>
              <w:rPr>
                <w:sz w:val="20"/>
                <w:szCs w:val="20"/>
              </w:rPr>
              <w:t>Předmět - modul</w:t>
            </w:r>
            <w:bookmarkEnd w:id="39"/>
          </w:p>
        </w:tc>
      </w:tr>
      <w:tr w:rsidR="002D08F0">
        <w:trPr>
          <w:jc w:val="center"/>
        </w:trPr>
        <w:tc>
          <w:tcPr>
            <w:tcW w:w="1101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sz w:val="20"/>
                <w:szCs w:val="20"/>
              </w:rPr>
            </w:pPr>
            <w:bookmarkStart w:id="40" w:name="_Toc372711635"/>
            <w:r>
              <w:rPr>
                <w:sz w:val="20"/>
                <w:szCs w:val="20"/>
              </w:rPr>
              <w:t>1</w:t>
            </w:r>
            <w:bookmarkEnd w:id="40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</w:tr>
      <w:tr w:rsidR="002D08F0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sz w:val="20"/>
                <w:szCs w:val="20"/>
              </w:rPr>
            </w:pPr>
            <w:bookmarkStart w:id="41" w:name="_Toc372711636"/>
            <w:r>
              <w:rPr>
                <w:sz w:val="20"/>
                <w:szCs w:val="20"/>
              </w:rPr>
              <w:t>2</w:t>
            </w:r>
            <w:bookmarkEnd w:id="41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</w:tr>
      <w:tr w:rsidR="002D08F0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sz w:val="20"/>
                <w:szCs w:val="20"/>
              </w:rPr>
            </w:pPr>
            <w:bookmarkStart w:id="42" w:name="_Toc372711637"/>
            <w:r>
              <w:rPr>
                <w:sz w:val="20"/>
                <w:szCs w:val="20"/>
              </w:rPr>
              <w:t>3</w:t>
            </w:r>
            <w:bookmarkEnd w:id="42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</w:tr>
      <w:tr w:rsidR="002D08F0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sz w:val="20"/>
                <w:szCs w:val="20"/>
              </w:rPr>
            </w:pPr>
            <w:bookmarkStart w:id="43" w:name="_Toc372711638"/>
            <w:r>
              <w:rPr>
                <w:sz w:val="20"/>
                <w:szCs w:val="20"/>
              </w:rPr>
              <w:t>4</w:t>
            </w:r>
            <w:bookmarkEnd w:id="43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</w:tr>
      <w:tr w:rsidR="002D08F0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sz w:val="20"/>
                <w:szCs w:val="20"/>
              </w:rPr>
            </w:pPr>
            <w:bookmarkStart w:id="44" w:name="_Toc372711639"/>
            <w:r>
              <w:rPr>
                <w:sz w:val="20"/>
                <w:szCs w:val="20"/>
              </w:rPr>
              <w:t>5</w:t>
            </w:r>
            <w:bookmarkEnd w:id="44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</w:tr>
      <w:tr w:rsidR="002D08F0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sz w:val="20"/>
                <w:szCs w:val="20"/>
              </w:rPr>
            </w:pPr>
            <w:bookmarkStart w:id="45" w:name="_Toc372711640"/>
            <w:r>
              <w:rPr>
                <w:sz w:val="20"/>
                <w:szCs w:val="20"/>
              </w:rPr>
              <w:t>6</w:t>
            </w:r>
            <w:bookmarkEnd w:id="45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</w:tr>
      <w:tr w:rsidR="002D08F0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  <w:hideMark/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sz w:val="20"/>
                <w:szCs w:val="20"/>
              </w:rPr>
            </w:pPr>
            <w:bookmarkStart w:id="46" w:name="_Toc372711641"/>
            <w:r>
              <w:rPr>
                <w:sz w:val="20"/>
                <w:szCs w:val="20"/>
              </w:rPr>
              <w:t>7</w:t>
            </w:r>
            <w:bookmarkEnd w:id="46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</w:tr>
      <w:tr w:rsidR="002D08F0">
        <w:trPr>
          <w:jc w:val="center"/>
        </w:trPr>
        <w:tc>
          <w:tcPr>
            <w:tcW w:w="1101" w:type="dxa"/>
            <w:tcBorders>
              <w:bottom w:val="single" w:sz="12" w:space="0" w:color="auto"/>
              <w:right w:val="single" w:sz="12" w:space="0" w:color="auto"/>
            </w:tcBorders>
            <w:hideMark/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sz w:val="20"/>
                <w:szCs w:val="20"/>
              </w:rPr>
            </w:pPr>
            <w:bookmarkStart w:id="47" w:name="_Toc372711642"/>
            <w:r>
              <w:rPr>
                <w:sz w:val="20"/>
                <w:szCs w:val="20"/>
              </w:rPr>
              <w:t>8</w:t>
            </w:r>
            <w:bookmarkEnd w:id="47"/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</w:tcBorders>
          </w:tcPr>
          <w:p w:rsidR="002D08F0" w:rsidRDefault="002D08F0">
            <w:pPr>
              <w:pStyle w:val="Nadpis1"/>
              <w:widowControl w:val="0"/>
              <w:autoSpaceDE w:val="0"/>
              <w:autoSpaceDN w:val="0"/>
              <w:spacing w:after="120"/>
            </w:pPr>
          </w:p>
        </w:tc>
      </w:tr>
    </w:tbl>
    <w:p w:rsidR="002D08F0" w:rsidRDefault="002D08F0">
      <w:r>
        <w:br w:type="page"/>
      </w:r>
    </w:p>
    <w:p w:rsidR="002D08F0" w:rsidRDefault="002D08F0"/>
    <w:p w:rsidR="002D08F0" w:rsidRDefault="002D08F0">
      <w:pPr>
        <w:pStyle w:val="Nadpis1"/>
        <w:spacing w:after="120"/>
      </w:pPr>
      <w:bookmarkStart w:id="48" w:name="_Toc348366897"/>
      <w:bookmarkStart w:id="49" w:name="_Toc372711643"/>
      <w:r>
        <w:rPr>
          <w:b w:val="0"/>
        </w:rPr>
        <w:t>Příloha č. 2 –</w:t>
      </w:r>
      <w:r>
        <w:t xml:space="preserve"> Složení zkušební komise </w:t>
      </w:r>
      <w:bookmarkEnd w:id="48"/>
      <w:bookmarkEnd w:id="49"/>
    </w:p>
    <w:p w:rsidR="002D08F0" w:rsidRDefault="00622C91">
      <w:r>
        <w:pict>
          <v:rect id="_x0000_i1027" style="width:0;height:1.5pt" o:hralign="center" o:hrstd="t" o:hr="t" fillcolor="#aca899" stroked="f"/>
        </w:pict>
      </w: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/>
    <w:p w:rsidR="002D08F0" w:rsidRDefault="002D08F0">
      <w:r>
        <w:br w:type="page"/>
      </w:r>
    </w:p>
    <w:p w:rsidR="002D08F0" w:rsidRDefault="002D08F0">
      <w:pPr>
        <w:pStyle w:val="Nadpis1"/>
        <w:spacing w:after="120"/>
      </w:pPr>
      <w:bookmarkStart w:id="50" w:name="_Toc348366898"/>
      <w:bookmarkStart w:id="51" w:name="_Toc372711644"/>
      <w:r>
        <w:rPr>
          <w:b w:val="0"/>
        </w:rPr>
        <w:t>Příloha č. 3 –</w:t>
      </w:r>
      <w:r>
        <w:t xml:space="preserve"> Seznam a kvalifikace lektorů jednotlivých modulů </w:t>
      </w:r>
      <w:bookmarkEnd w:id="50"/>
      <w:bookmarkEnd w:id="51"/>
    </w:p>
    <w:p w:rsidR="002D08F0" w:rsidRDefault="00622C91">
      <w:r>
        <w:pict>
          <v:rect id="_x0000_i1028" style="width:0;height:1.5pt" o:hralign="center" o:hrstd="t" o:hr="t" fillcolor="#aca899" stroked="f"/>
        </w:pict>
      </w:r>
    </w:p>
    <w:p w:rsidR="002D08F0" w:rsidRDefault="002D08F0">
      <w:pPr>
        <w:pStyle w:val="Nadpis1"/>
        <w:spacing w:after="120"/>
      </w:pPr>
    </w:p>
    <w:tbl>
      <w:tblPr>
        <w:tblW w:w="90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559"/>
        <w:gridCol w:w="1701"/>
        <w:gridCol w:w="1134"/>
        <w:gridCol w:w="1418"/>
        <w:gridCol w:w="1417"/>
      </w:tblGrid>
      <w:tr w:rsidR="002D08F0">
        <w:tc>
          <w:tcPr>
            <w:tcW w:w="9073" w:type="dxa"/>
            <w:gridSpan w:val="6"/>
            <w:hideMark/>
          </w:tcPr>
          <w:p w:rsidR="002D08F0" w:rsidRDefault="002D08F0">
            <w:pPr>
              <w:jc w:val="center"/>
              <w:rPr>
                <w:b/>
              </w:rPr>
            </w:pPr>
            <w:r>
              <w:rPr>
                <w:b/>
              </w:rPr>
              <w:t>Seznam lektorů</w:t>
            </w:r>
          </w:p>
        </w:tc>
      </w:tr>
      <w:tr w:rsidR="002D08F0">
        <w:tc>
          <w:tcPr>
            <w:tcW w:w="1844" w:type="dxa"/>
            <w:hideMark/>
          </w:tcPr>
          <w:p w:rsidR="002D08F0" w:rsidRDefault="002D08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Jméno, příjmení, popř. titul lektora</w:t>
            </w:r>
          </w:p>
        </w:tc>
        <w:tc>
          <w:tcPr>
            <w:tcW w:w="1559" w:type="dxa"/>
            <w:hideMark/>
          </w:tcPr>
          <w:p w:rsidR="002D08F0" w:rsidRDefault="002D08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Vyučovaný předmět/</w:t>
            </w:r>
          </w:p>
          <w:p w:rsidR="002D08F0" w:rsidRDefault="002D08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modul</w:t>
            </w:r>
          </w:p>
          <w:p w:rsidR="002D08F0" w:rsidRDefault="002D08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(vypsat)</w:t>
            </w:r>
          </w:p>
        </w:tc>
        <w:tc>
          <w:tcPr>
            <w:tcW w:w="1701" w:type="dxa"/>
            <w:hideMark/>
          </w:tcPr>
          <w:p w:rsidR="002D08F0" w:rsidRDefault="002D08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Kvalifikace/</w:t>
            </w:r>
          </w:p>
          <w:p w:rsidR="002D08F0" w:rsidRDefault="002D08F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vzdělání/</w:t>
            </w:r>
          </w:p>
          <w:p w:rsidR="002D08F0" w:rsidRDefault="002D08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studijní obor</w:t>
            </w:r>
          </w:p>
        </w:tc>
        <w:tc>
          <w:tcPr>
            <w:tcW w:w="1134" w:type="dxa"/>
            <w:hideMark/>
          </w:tcPr>
          <w:p w:rsidR="002D08F0" w:rsidRDefault="002D08F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Odborná praxe </w:t>
            </w:r>
          </w:p>
          <w:p w:rsidR="002D08F0" w:rsidRDefault="002D08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8" w:type="dxa"/>
            <w:hideMark/>
          </w:tcPr>
          <w:p w:rsidR="002D08F0" w:rsidRDefault="002D08F0">
            <w:pPr>
              <w:ind w:hanging="11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Pedagogická praxe </w:t>
            </w:r>
          </w:p>
          <w:p w:rsidR="002D08F0" w:rsidRDefault="002D08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7" w:type="dxa"/>
            <w:hideMark/>
          </w:tcPr>
          <w:p w:rsidR="002D08F0" w:rsidRDefault="002D08F0">
            <w:pPr>
              <w:ind w:hanging="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Vlastnoruční podpis lektora/ky </w:t>
            </w:r>
            <w:r>
              <w:rPr>
                <w:sz w:val="20"/>
                <w:szCs w:val="20"/>
              </w:rPr>
              <w:t>(že souhlasí s uvedenými údaji a se zařazením do lektorského sboru)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2D08F0">
        <w:trPr>
          <w:trHeight w:val="552"/>
        </w:trPr>
        <w:tc>
          <w:tcPr>
            <w:tcW w:w="1844" w:type="dxa"/>
          </w:tcPr>
          <w:p w:rsidR="002D08F0" w:rsidRDefault="002D08F0"/>
        </w:tc>
        <w:tc>
          <w:tcPr>
            <w:tcW w:w="1559" w:type="dxa"/>
          </w:tcPr>
          <w:p w:rsidR="002D08F0" w:rsidRDefault="002D08F0"/>
        </w:tc>
        <w:tc>
          <w:tcPr>
            <w:tcW w:w="1701" w:type="dxa"/>
          </w:tcPr>
          <w:p w:rsidR="002D08F0" w:rsidRDefault="002D08F0"/>
        </w:tc>
        <w:tc>
          <w:tcPr>
            <w:tcW w:w="1134" w:type="dxa"/>
          </w:tcPr>
          <w:p w:rsidR="002D08F0" w:rsidRDefault="002D08F0"/>
        </w:tc>
        <w:tc>
          <w:tcPr>
            <w:tcW w:w="1418" w:type="dxa"/>
          </w:tcPr>
          <w:p w:rsidR="002D08F0" w:rsidRDefault="002D08F0"/>
        </w:tc>
        <w:tc>
          <w:tcPr>
            <w:tcW w:w="1417" w:type="dxa"/>
          </w:tcPr>
          <w:p w:rsidR="002D08F0" w:rsidRDefault="002D08F0"/>
        </w:tc>
      </w:tr>
      <w:tr w:rsidR="002D08F0">
        <w:trPr>
          <w:trHeight w:val="560"/>
        </w:trPr>
        <w:tc>
          <w:tcPr>
            <w:tcW w:w="1844" w:type="dxa"/>
          </w:tcPr>
          <w:p w:rsidR="002D08F0" w:rsidRDefault="002D08F0"/>
        </w:tc>
        <w:tc>
          <w:tcPr>
            <w:tcW w:w="1559" w:type="dxa"/>
          </w:tcPr>
          <w:p w:rsidR="002D08F0" w:rsidRDefault="002D08F0"/>
        </w:tc>
        <w:tc>
          <w:tcPr>
            <w:tcW w:w="1701" w:type="dxa"/>
          </w:tcPr>
          <w:p w:rsidR="002D08F0" w:rsidRDefault="002D08F0"/>
        </w:tc>
        <w:tc>
          <w:tcPr>
            <w:tcW w:w="1134" w:type="dxa"/>
          </w:tcPr>
          <w:p w:rsidR="002D08F0" w:rsidRDefault="002D08F0"/>
        </w:tc>
        <w:tc>
          <w:tcPr>
            <w:tcW w:w="1418" w:type="dxa"/>
          </w:tcPr>
          <w:p w:rsidR="002D08F0" w:rsidRDefault="002D08F0"/>
        </w:tc>
        <w:tc>
          <w:tcPr>
            <w:tcW w:w="1417" w:type="dxa"/>
          </w:tcPr>
          <w:p w:rsidR="002D08F0" w:rsidRDefault="002D08F0"/>
        </w:tc>
      </w:tr>
      <w:tr w:rsidR="002D08F0">
        <w:trPr>
          <w:trHeight w:val="554"/>
        </w:trPr>
        <w:tc>
          <w:tcPr>
            <w:tcW w:w="1844" w:type="dxa"/>
          </w:tcPr>
          <w:p w:rsidR="002D08F0" w:rsidRDefault="002D08F0"/>
        </w:tc>
        <w:tc>
          <w:tcPr>
            <w:tcW w:w="1559" w:type="dxa"/>
          </w:tcPr>
          <w:p w:rsidR="002D08F0" w:rsidRDefault="002D08F0"/>
        </w:tc>
        <w:tc>
          <w:tcPr>
            <w:tcW w:w="1701" w:type="dxa"/>
          </w:tcPr>
          <w:p w:rsidR="002D08F0" w:rsidRDefault="002D08F0"/>
        </w:tc>
        <w:tc>
          <w:tcPr>
            <w:tcW w:w="1134" w:type="dxa"/>
          </w:tcPr>
          <w:p w:rsidR="002D08F0" w:rsidRDefault="002D08F0"/>
        </w:tc>
        <w:tc>
          <w:tcPr>
            <w:tcW w:w="1418" w:type="dxa"/>
          </w:tcPr>
          <w:p w:rsidR="002D08F0" w:rsidRDefault="002D08F0"/>
        </w:tc>
        <w:tc>
          <w:tcPr>
            <w:tcW w:w="1417" w:type="dxa"/>
          </w:tcPr>
          <w:p w:rsidR="002D08F0" w:rsidRDefault="002D08F0"/>
        </w:tc>
      </w:tr>
      <w:tr w:rsidR="002D08F0">
        <w:trPr>
          <w:trHeight w:val="548"/>
        </w:trPr>
        <w:tc>
          <w:tcPr>
            <w:tcW w:w="1844" w:type="dxa"/>
          </w:tcPr>
          <w:p w:rsidR="002D08F0" w:rsidRDefault="002D08F0"/>
        </w:tc>
        <w:tc>
          <w:tcPr>
            <w:tcW w:w="1559" w:type="dxa"/>
          </w:tcPr>
          <w:p w:rsidR="002D08F0" w:rsidRDefault="002D08F0"/>
        </w:tc>
        <w:tc>
          <w:tcPr>
            <w:tcW w:w="1701" w:type="dxa"/>
          </w:tcPr>
          <w:p w:rsidR="002D08F0" w:rsidRDefault="002D08F0"/>
        </w:tc>
        <w:tc>
          <w:tcPr>
            <w:tcW w:w="1134" w:type="dxa"/>
          </w:tcPr>
          <w:p w:rsidR="002D08F0" w:rsidRDefault="002D08F0"/>
        </w:tc>
        <w:tc>
          <w:tcPr>
            <w:tcW w:w="1418" w:type="dxa"/>
          </w:tcPr>
          <w:p w:rsidR="002D08F0" w:rsidRDefault="002D08F0"/>
        </w:tc>
        <w:tc>
          <w:tcPr>
            <w:tcW w:w="1417" w:type="dxa"/>
          </w:tcPr>
          <w:p w:rsidR="002D08F0" w:rsidRDefault="002D08F0"/>
        </w:tc>
      </w:tr>
      <w:tr w:rsidR="002D08F0">
        <w:trPr>
          <w:trHeight w:val="569"/>
        </w:trPr>
        <w:tc>
          <w:tcPr>
            <w:tcW w:w="1844" w:type="dxa"/>
          </w:tcPr>
          <w:p w:rsidR="002D08F0" w:rsidRDefault="002D08F0"/>
        </w:tc>
        <w:tc>
          <w:tcPr>
            <w:tcW w:w="1559" w:type="dxa"/>
          </w:tcPr>
          <w:p w:rsidR="002D08F0" w:rsidRDefault="002D08F0"/>
        </w:tc>
        <w:tc>
          <w:tcPr>
            <w:tcW w:w="1701" w:type="dxa"/>
          </w:tcPr>
          <w:p w:rsidR="002D08F0" w:rsidRDefault="002D08F0"/>
        </w:tc>
        <w:tc>
          <w:tcPr>
            <w:tcW w:w="1134" w:type="dxa"/>
          </w:tcPr>
          <w:p w:rsidR="002D08F0" w:rsidRDefault="002D08F0"/>
        </w:tc>
        <w:tc>
          <w:tcPr>
            <w:tcW w:w="1418" w:type="dxa"/>
          </w:tcPr>
          <w:p w:rsidR="002D08F0" w:rsidRDefault="002D08F0"/>
        </w:tc>
        <w:tc>
          <w:tcPr>
            <w:tcW w:w="1417" w:type="dxa"/>
          </w:tcPr>
          <w:p w:rsidR="002D08F0" w:rsidRDefault="002D08F0"/>
        </w:tc>
      </w:tr>
      <w:tr w:rsidR="002D08F0">
        <w:trPr>
          <w:trHeight w:val="550"/>
        </w:trPr>
        <w:tc>
          <w:tcPr>
            <w:tcW w:w="1844" w:type="dxa"/>
          </w:tcPr>
          <w:p w:rsidR="002D08F0" w:rsidRDefault="002D08F0"/>
        </w:tc>
        <w:tc>
          <w:tcPr>
            <w:tcW w:w="1559" w:type="dxa"/>
          </w:tcPr>
          <w:p w:rsidR="002D08F0" w:rsidRDefault="002D08F0"/>
        </w:tc>
        <w:tc>
          <w:tcPr>
            <w:tcW w:w="1701" w:type="dxa"/>
          </w:tcPr>
          <w:p w:rsidR="002D08F0" w:rsidRDefault="002D08F0"/>
        </w:tc>
        <w:tc>
          <w:tcPr>
            <w:tcW w:w="1134" w:type="dxa"/>
          </w:tcPr>
          <w:p w:rsidR="002D08F0" w:rsidRDefault="002D08F0"/>
        </w:tc>
        <w:tc>
          <w:tcPr>
            <w:tcW w:w="1418" w:type="dxa"/>
          </w:tcPr>
          <w:p w:rsidR="002D08F0" w:rsidRDefault="002D08F0"/>
        </w:tc>
        <w:tc>
          <w:tcPr>
            <w:tcW w:w="1417" w:type="dxa"/>
          </w:tcPr>
          <w:p w:rsidR="002D08F0" w:rsidRDefault="002D08F0"/>
        </w:tc>
      </w:tr>
      <w:tr w:rsidR="002D08F0">
        <w:trPr>
          <w:trHeight w:val="550"/>
        </w:trPr>
        <w:tc>
          <w:tcPr>
            <w:tcW w:w="1844" w:type="dxa"/>
          </w:tcPr>
          <w:p w:rsidR="002D08F0" w:rsidRDefault="002D08F0"/>
        </w:tc>
        <w:tc>
          <w:tcPr>
            <w:tcW w:w="1559" w:type="dxa"/>
          </w:tcPr>
          <w:p w:rsidR="002D08F0" w:rsidRDefault="002D08F0"/>
        </w:tc>
        <w:tc>
          <w:tcPr>
            <w:tcW w:w="1701" w:type="dxa"/>
          </w:tcPr>
          <w:p w:rsidR="002D08F0" w:rsidRDefault="002D08F0"/>
        </w:tc>
        <w:tc>
          <w:tcPr>
            <w:tcW w:w="1134" w:type="dxa"/>
          </w:tcPr>
          <w:p w:rsidR="002D08F0" w:rsidRDefault="002D08F0"/>
        </w:tc>
        <w:tc>
          <w:tcPr>
            <w:tcW w:w="1418" w:type="dxa"/>
          </w:tcPr>
          <w:p w:rsidR="002D08F0" w:rsidRDefault="002D08F0"/>
        </w:tc>
        <w:tc>
          <w:tcPr>
            <w:tcW w:w="1417" w:type="dxa"/>
          </w:tcPr>
          <w:p w:rsidR="002D08F0" w:rsidRDefault="002D08F0"/>
        </w:tc>
      </w:tr>
    </w:tbl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</w:pPr>
    </w:p>
    <w:p w:rsidR="002D08F0" w:rsidRDefault="002D08F0">
      <w:pPr>
        <w:pStyle w:val="Nadpis1"/>
        <w:spacing w:after="120"/>
        <w:rPr>
          <w:sz w:val="22"/>
          <w:szCs w:val="22"/>
        </w:rPr>
      </w:pPr>
      <w:r>
        <w:br w:type="page"/>
      </w:r>
      <w:bookmarkStart w:id="52" w:name="_Toc372711645"/>
      <w:bookmarkStart w:id="53" w:name="_Toc348366899"/>
      <w:r>
        <w:rPr>
          <w:b w:val="0"/>
        </w:rPr>
        <w:lastRenderedPageBreak/>
        <w:t>Příloha č. 4 –</w:t>
      </w:r>
      <w:r>
        <w:t xml:space="preserve"> Vzor </w:t>
      </w:r>
      <w:r w:rsidR="009235C1">
        <w:t>potvrz</w:t>
      </w:r>
      <w:r>
        <w:t>ení o účasti v akreditovaném vzdělávacím programu</w:t>
      </w:r>
      <w:r>
        <w:rPr>
          <w:rStyle w:val="Znakapoznpodarou"/>
          <w:rFonts w:cs="Arial"/>
        </w:rPr>
        <w:footnoteReference w:id="1"/>
      </w:r>
      <w:r w:rsidR="00622C91">
        <w:rPr>
          <w:sz w:val="22"/>
          <w:szCs w:val="22"/>
        </w:rPr>
        <w:pict>
          <v:rect id="_x0000_i1029" style="width:0;height:1.5pt" o:hralign="center" o:hrstd="t" o:hr="t" fillcolor="#aca899" stroked="f"/>
        </w:pict>
      </w:r>
      <w:bookmarkEnd w:id="52"/>
    </w:p>
    <w:bookmarkEnd w:id="53"/>
    <w:p w:rsidR="002D08F0" w:rsidRDefault="002D08F0"/>
    <w:p w:rsidR="002D08F0" w:rsidRDefault="002D08F0">
      <w:pPr>
        <w:jc w:val="center"/>
      </w:pPr>
      <w:r>
        <w:t>Název a adresa vzdělávacího zařízení</w:t>
      </w:r>
    </w:p>
    <w:p w:rsidR="002D08F0" w:rsidRDefault="002D08F0">
      <w:pPr>
        <w:rPr>
          <w:sz w:val="26"/>
          <w:szCs w:val="26"/>
        </w:rPr>
      </w:pPr>
    </w:p>
    <w:p w:rsidR="002D08F0" w:rsidRDefault="002D08F0">
      <w:pPr>
        <w:jc w:val="center"/>
      </w:pPr>
      <w:r>
        <w:t>Vzdělávací program akreditován MŠMT dne ………… pod čj.: ……………….</w:t>
      </w:r>
    </w:p>
    <w:p w:rsidR="002D08F0" w:rsidRDefault="002D08F0"/>
    <w:p w:rsidR="002D08F0" w:rsidRDefault="009235C1">
      <w:pPr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2D08F0">
        <w:rPr>
          <w:rFonts w:ascii="Arial Black" w:hAnsi="Arial Black"/>
          <w:caps/>
          <w:sz w:val="36"/>
          <w:szCs w:val="36"/>
        </w:rPr>
        <w:t>ení</w:t>
      </w:r>
    </w:p>
    <w:p w:rsidR="002D08F0" w:rsidRDefault="002D08F0">
      <w:pPr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2D08F0" w:rsidRDefault="002D08F0">
      <w:pPr>
        <w:jc w:val="center"/>
      </w:pPr>
    </w:p>
    <w:p w:rsidR="002D08F0" w:rsidRDefault="002D08F0">
      <w:pPr>
        <w:jc w:val="both"/>
      </w:pPr>
      <w:r>
        <w:t>po ukončení vzdělávacího programu rekvalifikačního kurzu, podle vyhl. MŠMT č. 176/2009 Sb., kterou se stanoví náležitosti žádosti o akreditaci vzdělávacího programu, organizace vzdělávání v rekvalifikačním zařízení a způsob jeho ukončení.</w:t>
      </w:r>
    </w:p>
    <w:p w:rsidR="002D08F0" w:rsidRDefault="002D08F0">
      <w:pPr>
        <w:jc w:val="center"/>
        <w:rPr>
          <w:sz w:val="28"/>
          <w:szCs w:val="28"/>
        </w:rPr>
      </w:pPr>
    </w:p>
    <w:p w:rsidR="002D08F0" w:rsidRDefault="002D08F0">
      <w:pPr>
        <w:jc w:val="center"/>
      </w:pPr>
      <w:r>
        <w:t>Jméno, Příjmení, titul účastníka kurzu</w:t>
      </w:r>
    </w:p>
    <w:p w:rsidR="002D08F0" w:rsidRDefault="002D08F0">
      <w:pPr>
        <w:jc w:val="center"/>
      </w:pPr>
      <w:r>
        <w:t>Datum a místo narození</w:t>
      </w:r>
    </w:p>
    <w:p w:rsidR="002D08F0" w:rsidRDefault="002D08F0">
      <w:pPr>
        <w:jc w:val="center"/>
      </w:pPr>
    </w:p>
    <w:p w:rsidR="002D08F0" w:rsidRDefault="002D08F0">
      <w:pPr>
        <w:rPr>
          <w:i/>
        </w:rPr>
      </w:pPr>
      <w:r>
        <w:t>Absolvoval (a) rekvalifikační program: ………(kód)</w:t>
      </w:r>
      <w:r>
        <w:rPr>
          <w:i/>
        </w:rPr>
        <w:t>)</w:t>
      </w:r>
    </w:p>
    <w:p w:rsidR="002D08F0" w:rsidRDefault="002D08F0">
      <w:pPr>
        <w:rPr>
          <w:i/>
        </w:rPr>
      </w:pPr>
    </w:p>
    <w:p w:rsidR="002D08F0" w:rsidRDefault="002D08F0">
      <w:pPr>
        <w:spacing w:line="360" w:lineRule="auto"/>
        <w:ind w:left="2552" w:hanging="2552"/>
        <w:rPr>
          <w:b/>
        </w:rPr>
      </w:pPr>
      <w:r>
        <w:t xml:space="preserve">pro pracovní činnost: </w:t>
      </w:r>
    </w:p>
    <w:p w:rsidR="002D08F0" w:rsidRDefault="002D08F0">
      <w:r>
        <w:t xml:space="preserve">Kurz proběhl v období od ……….….do…………… </w:t>
      </w:r>
    </w:p>
    <w:p w:rsidR="002D08F0" w:rsidRDefault="002D08F0"/>
    <w:p w:rsidR="002D08F0" w:rsidRDefault="002D08F0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 xml:space="preserve"> …  vyučovacích hodin</w:t>
      </w:r>
    </w:p>
    <w:p w:rsidR="002D08F0" w:rsidRDefault="002D08F0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 xml:space="preserve"> …   hodin</w:t>
      </w:r>
    </w:p>
    <w:p w:rsidR="002D08F0" w:rsidRDefault="002D08F0"/>
    <w:p w:rsidR="002D08F0" w:rsidRDefault="002D08F0">
      <w:r>
        <w:t>Vzdělávací program obsahoval tyto předměty (moduly):</w:t>
      </w:r>
    </w:p>
    <w:p w:rsidR="002D08F0" w:rsidRDefault="002D08F0"/>
    <w:p w:rsidR="002D08F0" w:rsidRDefault="002D08F0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:rsidR="002D08F0" w:rsidRDefault="002D08F0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2D08F0" w:rsidRDefault="002D08F0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2D08F0" w:rsidRDefault="002D08F0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2D08F0" w:rsidRDefault="002D08F0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:rsidR="002D08F0" w:rsidRDefault="002D08F0">
      <w:pPr>
        <w:tabs>
          <w:tab w:val="right" w:pos="8820"/>
        </w:tabs>
      </w:pPr>
    </w:p>
    <w:p w:rsidR="002D08F0" w:rsidRDefault="002D08F0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2D08F0" w:rsidRDefault="002D08F0">
      <w:pPr>
        <w:tabs>
          <w:tab w:val="right" w:pos="8820"/>
        </w:tabs>
      </w:pPr>
    </w:p>
    <w:p w:rsidR="002D08F0" w:rsidRDefault="002D08F0">
      <w:pPr>
        <w:tabs>
          <w:tab w:val="left" w:pos="7655"/>
          <w:tab w:val="right" w:pos="8820"/>
        </w:tabs>
      </w:pPr>
      <w:r>
        <w:t>V …………………... dne ……………</w:t>
      </w:r>
    </w:p>
    <w:p w:rsidR="002D08F0" w:rsidRDefault="002D08F0">
      <w:pPr>
        <w:tabs>
          <w:tab w:val="right" w:pos="8820"/>
        </w:tabs>
      </w:pPr>
    </w:p>
    <w:p w:rsidR="002D08F0" w:rsidRDefault="002D08F0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2D08F0" w:rsidRDefault="002D08F0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2D08F0" w:rsidRDefault="002D08F0">
      <w:pPr>
        <w:tabs>
          <w:tab w:val="left" w:pos="1418"/>
          <w:tab w:val="left" w:pos="3544"/>
          <w:tab w:val="left" w:pos="4820"/>
        </w:tabs>
        <w:jc w:val="both"/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:rsidR="002D08F0" w:rsidRDefault="002D08F0"/>
    <w:p w:rsidR="002D08F0" w:rsidRDefault="002D08F0">
      <w:pPr>
        <w:jc w:val="center"/>
      </w:pPr>
      <w:r>
        <w:t>Název a adresa zařízení</w:t>
      </w:r>
    </w:p>
    <w:p w:rsidR="002D08F0" w:rsidRDefault="002D08F0">
      <w:pPr>
        <w:rPr>
          <w:sz w:val="26"/>
          <w:szCs w:val="26"/>
        </w:rPr>
      </w:pPr>
    </w:p>
    <w:p w:rsidR="002D08F0" w:rsidRDefault="002D08F0">
      <w:pPr>
        <w:jc w:val="center"/>
      </w:pPr>
      <w:r>
        <w:t>Škola zařazena do rejstříku škol a školských zařízení/Studijní program akreditován MŠMT* dne ………… pod čj.: ……………….</w:t>
      </w:r>
    </w:p>
    <w:p w:rsidR="002D08F0" w:rsidRDefault="002D08F0"/>
    <w:p w:rsidR="002D08F0" w:rsidRDefault="009235C1">
      <w:pPr>
        <w:spacing w:before="120"/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2D08F0">
        <w:rPr>
          <w:rFonts w:ascii="Arial Black" w:hAnsi="Arial Black"/>
          <w:caps/>
          <w:sz w:val="36"/>
          <w:szCs w:val="36"/>
        </w:rPr>
        <w:t>ení</w:t>
      </w:r>
    </w:p>
    <w:p w:rsidR="002D08F0" w:rsidRDefault="002D08F0">
      <w:pPr>
        <w:spacing w:before="120"/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2D08F0" w:rsidRDefault="002D08F0">
      <w:pPr>
        <w:jc w:val="center"/>
      </w:pPr>
    </w:p>
    <w:p w:rsidR="002D08F0" w:rsidRDefault="002D08F0">
      <w:pPr>
        <w:jc w:val="both"/>
        <w:rPr>
          <w:szCs w:val="28"/>
        </w:rPr>
      </w:pPr>
      <w:r>
        <w:rPr>
          <w:szCs w:val="28"/>
        </w:rPr>
        <w:t>po úspěšném ukončení vzdělávacího programu rekvalifikačního kurzu realizovaného dle § 108, odst. 2, písm. c) zákona č. 435/2004 Sb. o zaměstnanosti, ve znění pozdějších předpisů, školou</w:t>
      </w:r>
      <w:r>
        <w:rPr>
          <w:rStyle w:val="Znakapoznpodarou"/>
        </w:rPr>
        <w:footnoteReference w:customMarkFollows="1" w:id="2"/>
        <w:sym w:font="Symbol" w:char="F02A"/>
      </w:r>
      <w:r>
        <w:rPr>
          <w:szCs w:val="28"/>
        </w:rPr>
        <w:t xml:space="preserve"> v rámci oboru vzdělání, který má zapsaný v rejstříku škol a školských zařízení nebo vysokou školou s akreditovaným studijním programem podle zvláštního právního předpisu</w:t>
      </w:r>
    </w:p>
    <w:p w:rsidR="002D08F0" w:rsidRDefault="002D08F0"/>
    <w:p w:rsidR="002D08F0" w:rsidRDefault="002D08F0">
      <w:pPr>
        <w:jc w:val="center"/>
      </w:pPr>
      <w:r>
        <w:t>Jméno, Příjmení, titul účastníka kurzu</w:t>
      </w:r>
    </w:p>
    <w:p w:rsidR="002D08F0" w:rsidRDefault="002D08F0">
      <w:pPr>
        <w:jc w:val="center"/>
      </w:pPr>
      <w:r>
        <w:t>Datum a místo narození</w:t>
      </w:r>
    </w:p>
    <w:p w:rsidR="002D08F0" w:rsidRDefault="002D08F0">
      <w:pPr>
        <w:jc w:val="center"/>
      </w:pPr>
    </w:p>
    <w:p w:rsidR="002D08F0" w:rsidRDefault="002D08F0">
      <w:pPr>
        <w:rPr>
          <w:i/>
        </w:rPr>
      </w:pPr>
      <w:r>
        <w:t>Absolvoval (a) rekvalifikační program: ………. (kód</w:t>
      </w:r>
      <w:r>
        <w:rPr>
          <w:i/>
        </w:rPr>
        <w:t>)</w:t>
      </w:r>
    </w:p>
    <w:p w:rsidR="002D08F0" w:rsidRDefault="002D08F0">
      <w:pPr>
        <w:rPr>
          <w:i/>
        </w:rPr>
      </w:pPr>
    </w:p>
    <w:p w:rsidR="002D08F0" w:rsidRDefault="002D08F0">
      <w:pPr>
        <w:spacing w:line="360" w:lineRule="auto"/>
        <w:ind w:left="2552" w:hanging="2552"/>
        <w:rPr>
          <w:b/>
          <w:i/>
        </w:rPr>
      </w:pPr>
      <w:r>
        <w:t xml:space="preserve">pro pracovní činnost: </w:t>
      </w:r>
    </w:p>
    <w:p w:rsidR="002D08F0" w:rsidRDefault="002D08F0">
      <w:r>
        <w:t xml:space="preserve">Kurz proběhl v období od ……….…..do…………… </w:t>
      </w:r>
    </w:p>
    <w:p w:rsidR="002D08F0" w:rsidRDefault="002D08F0"/>
    <w:p w:rsidR="002D08F0" w:rsidRDefault="002D08F0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>…   vyučovacích hodin</w:t>
      </w:r>
    </w:p>
    <w:p w:rsidR="002D08F0" w:rsidRDefault="002D08F0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>…   hodin</w:t>
      </w:r>
    </w:p>
    <w:p w:rsidR="002D08F0" w:rsidRDefault="002D08F0"/>
    <w:p w:rsidR="002D08F0" w:rsidRDefault="002D08F0">
      <w:r>
        <w:t>Vzdělávací program obsahoval tyto předměty (moduly):</w:t>
      </w:r>
    </w:p>
    <w:p w:rsidR="002D08F0" w:rsidRDefault="002D08F0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:rsidR="002D08F0" w:rsidRDefault="002D08F0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2D08F0" w:rsidRDefault="002D08F0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2D08F0" w:rsidRDefault="002D08F0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2D08F0" w:rsidRDefault="002D08F0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:rsidR="002D08F0" w:rsidRDefault="002D08F0">
      <w:pPr>
        <w:tabs>
          <w:tab w:val="right" w:pos="8820"/>
        </w:tabs>
      </w:pPr>
    </w:p>
    <w:p w:rsidR="002D08F0" w:rsidRDefault="002D08F0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2D08F0" w:rsidRDefault="002D08F0">
      <w:pPr>
        <w:tabs>
          <w:tab w:val="right" w:pos="8820"/>
        </w:tabs>
      </w:pPr>
    </w:p>
    <w:p w:rsidR="002D08F0" w:rsidRDefault="002D08F0">
      <w:pPr>
        <w:tabs>
          <w:tab w:val="right" w:pos="8820"/>
        </w:tabs>
      </w:pPr>
      <w:r>
        <w:t>V …………………... dne ……………</w:t>
      </w:r>
    </w:p>
    <w:p w:rsidR="002D08F0" w:rsidRDefault="002D08F0">
      <w:pPr>
        <w:tabs>
          <w:tab w:val="right" w:pos="8820"/>
        </w:tabs>
      </w:pPr>
    </w:p>
    <w:p w:rsidR="002D08F0" w:rsidRDefault="002D08F0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2D08F0" w:rsidRDefault="002D08F0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2D08F0" w:rsidRDefault="002D08F0">
      <w:pPr>
        <w:tabs>
          <w:tab w:val="left" w:pos="1418"/>
          <w:tab w:val="left" w:pos="3544"/>
          <w:tab w:val="left" w:pos="4820"/>
        </w:tabs>
        <w:jc w:val="both"/>
        <w:rPr>
          <w:sz w:val="20"/>
          <w:szCs w:val="20"/>
        </w:rPr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:rsidR="002D08F0" w:rsidRDefault="002D08F0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2D08F0" w:rsidRDefault="002D08F0">
      <w:pPr>
        <w:pStyle w:val="Nadpis1"/>
        <w:spacing w:after="120"/>
      </w:pPr>
      <w:bookmarkStart w:id="54" w:name="_Toc348366893"/>
      <w:bookmarkStart w:id="55" w:name="_Toc372711646"/>
      <w:r>
        <w:rPr>
          <w:b w:val="0"/>
        </w:rPr>
        <w:t>Příloha č. 5 –</w:t>
      </w:r>
      <w:r>
        <w:t xml:space="preserve"> Způsob zjišťování zpětné vazby od účastníků</w:t>
      </w:r>
      <w:bookmarkEnd w:id="54"/>
      <w:bookmarkEnd w:id="55"/>
      <w:r>
        <w:t xml:space="preserve"> </w:t>
      </w:r>
    </w:p>
    <w:p w:rsidR="002D08F0" w:rsidRDefault="00622C91">
      <w:pPr>
        <w:jc w:val="center"/>
      </w:pPr>
      <w:r>
        <w:pict>
          <v:rect id="_x0000_i1030" style="width:453.6pt;height:1.8pt" o:hralign="center" o:hrstd="t" o:hr="t" fillcolor="#a0a0a0" stroked="f"/>
        </w:pict>
      </w: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ind w:left="360"/>
        <w:rPr>
          <w:sz w:val="22"/>
          <w:szCs w:val="22"/>
        </w:rPr>
      </w:pPr>
    </w:p>
    <w:p w:rsidR="009235C1" w:rsidRDefault="009235C1" w:rsidP="009235C1">
      <w:pPr>
        <w:pStyle w:val="Nadpis2"/>
        <w:jc w:val="center"/>
        <w:rPr>
          <w:b w:val="0"/>
          <w:color w:val="000000"/>
        </w:rPr>
      </w:pPr>
      <w:r>
        <w:rPr>
          <w:b w:val="0"/>
          <w:color w:val="000000"/>
        </w:rPr>
        <w:t>Název vzdělávací instituce</w:t>
      </w:r>
    </w:p>
    <w:p w:rsidR="009235C1" w:rsidRDefault="009235C1" w:rsidP="009235C1">
      <w:pPr>
        <w:pStyle w:val="Nadpis2"/>
        <w:jc w:val="center"/>
        <w:rPr>
          <w:color w:val="000000"/>
        </w:rPr>
      </w:pPr>
    </w:p>
    <w:p w:rsidR="009235C1" w:rsidRDefault="009235C1" w:rsidP="009235C1">
      <w:pPr>
        <w:pStyle w:val="Nadpis2"/>
        <w:jc w:val="center"/>
        <w:rPr>
          <w:color w:val="000000"/>
        </w:rPr>
      </w:pPr>
      <w:r>
        <w:rPr>
          <w:color w:val="000000"/>
        </w:rPr>
        <w:t>Hodnocení spokojenosti s kurzem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  <w:r>
        <w:rPr>
          <w:sz w:val="22"/>
          <w:szCs w:val="22"/>
        </w:rPr>
        <w:t>Název rekvalifikačního programu:</w:t>
      </w:r>
    </w:p>
    <w:p w:rsidR="009235C1" w:rsidRDefault="009235C1" w:rsidP="009235C1">
      <w:pPr>
        <w:rPr>
          <w:sz w:val="22"/>
          <w:szCs w:val="22"/>
        </w:rPr>
      </w:pPr>
      <w:r>
        <w:rPr>
          <w:sz w:val="22"/>
          <w:szCs w:val="22"/>
        </w:rPr>
        <w:t>Termín konání kurzu (od – do):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  <w:r>
        <w:rPr>
          <w:sz w:val="22"/>
          <w:szCs w:val="22"/>
        </w:rPr>
        <w:t>Vážená účastnice kurzu,</w:t>
      </w:r>
    </w:p>
    <w:p w:rsidR="009235C1" w:rsidRDefault="009235C1" w:rsidP="009235C1">
      <w:pPr>
        <w:rPr>
          <w:sz w:val="22"/>
          <w:szCs w:val="22"/>
        </w:rPr>
      </w:pPr>
      <w:r>
        <w:rPr>
          <w:sz w:val="22"/>
          <w:szCs w:val="22"/>
        </w:rPr>
        <w:t>Vážený účastníku kurzu,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  <w:r>
        <w:rPr>
          <w:sz w:val="22"/>
          <w:szCs w:val="22"/>
        </w:rPr>
        <w:t>žádáme Vás o vyjádření Vaši spokojenosti s obsahem a průběhem tohoto rekvalifikačního kurzu.  Vaše hodnocení a názory budou použity pouze pro zkvalitnění vzdělávacího programu a další práce realizátorů kurzu, jsou zcela interní a nebude s nimi jinak nakládáno.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  <w:r>
        <w:rPr>
          <w:sz w:val="22"/>
          <w:szCs w:val="22"/>
        </w:rPr>
        <w:t>Děkujeme                                                                   ………………………..</w:t>
      </w:r>
    </w:p>
    <w:p w:rsidR="009235C1" w:rsidRDefault="009235C1" w:rsidP="009235C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Garant kurzu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pBdr>
          <w:bottom w:val="single" w:sz="4" w:space="1" w:color="auto"/>
        </w:pBd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numPr>
          <w:ilvl w:val="0"/>
          <w:numId w:val="38"/>
        </w:numPr>
        <w:ind w:left="567" w:hanging="567"/>
        <w:rPr>
          <w:sz w:val="22"/>
          <w:szCs w:val="22"/>
        </w:rPr>
      </w:pPr>
      <w:r>
        <w:rPr>
          <w:b/>
          <w:sz w:val="22"/>
          <w:szCs w:val="22"/>
        </w:rPr>
        <w:t>Hodnotíte tento program za osobně přínosný</w:t>
      </w:r>
      <w:r>
        <w:rPr>
          <w:sz w:val="22"/>
          <w:szCs w:val="22"/>
        </w:rPr>
        <w:t>?    (Odpověď zaškrtněte)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numPr>
          <w:ilvl w:val="0"/>
          <w:numId w:val="38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Získali jste znalosti a dovednosti, které jste očekávali? 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numPr>
          <w:ilvl w:val="0"/>
          <w:numId w:val="38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Myslíte si, že získané znalosti a zkušenosti z tohoto kurzu uplatníte ve Vaší praxi?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  <w:r>
        <w:rPr>
          <w:sz w:val="22"/>
          <w:szCs w:val="22"/>
        </w:rPr>
        <w:tab/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numPr>
          <w:ilvl w:val="0"/>
          <w:numId w:val="38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pro Vás rozsah probíraného učiva dostačující?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  <w:r>
        <w:rPr>
          <w:sz w:val="22"/>
          <w:szCs w:val="22"/>
        </w:rPr>
        <w:tab/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sz w:val="22"/>
          <w:szCs w:val="22"/>
        </w:rPr>
        <w:tab/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numPr>
          <w:ilvl w:val="0"/>
          <w:numId w:val="38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(a) jste spokojen (a) s rozsahem a kvalitou praktické výuky?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numPr>
          <w:ilvl w:val="0"/>
          <w:numId w:val="38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(a) jste spokojen (a) s rozsahem a kvalitou teoretické výuky?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pStyle w:val="Odstavecseseznamem"/>
        <w:numPr>
          <w:ilvl w:val="0"/>
          <w:numId w:val="38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Byl výklad učiva pro Vás dostatečně srozumitelný a názorný?</w:t>
      </w:r>
    </w:p>
    <w:p w:rsidR="009235C1" w:rsidRDefault="009235C1" w:rsidP="009235C1">
      <w:pPr>
        <w:pStyle w:val="Odstavecseseznamem"/>
        <w:ind w:left="567"/>
        <w:rPr>
          <w:b/>
          <w:sz w:val="22"/>
          <w:szCs w:val="22"/>
        </w:rPr>
      </w:pP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lastRenderedPageBreak/>
        <w:t>Ne</w:t>
      </w:r>
    </w:p>
    <w:p w:rsidR="009235C1" w:rsidRDefault="009235C1" w:rsidP="009235C1">
      <w:pPr>
        <w:ind w:firstLine="567"/>
        <w:rPr>
          <w:sz w:val="22"/>
          <w:szCs w:val="22"/>
        </w:rPr>
      </w:pPr>
    </w:p>
    <w:p w:rsidR="009235C1" w:rsidRDefault="009235C1" w:rsidP="009235C1">
      <w:pPr>
        <w:pStyle w:val="Odstavecseseznamem"/>
        <w:numPr>
          <w:ilvl w:val="0"/>
          <w:numId w:val="38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Která témata byla nejvíce zajímavá?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pStyle w:val="Odstavecseseznamem"/>
        <w:numPr>
          <w:ilvl w:val="0"/>
          <w:numId w:val="38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Vyhovovala Vám organizace výuky?</w:t>
      </w:r>
    </w:p>
    <w:p w:rsidR="009235C1" w:rsidRDefault="009235C1" w:rsidP="009235C1">
      <w:pPr>
        <w:pStyle w:val="Odstavecseseznamem"/>
        <w:ind w:left="567"/>
        <w:rPr>
          <w:b/>
          <w:sz w:val="22"/>
          <w:szCs w:val="22"/>
        </w:rPr>
      </w:pP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</w:p>
    <w:p w:rsidR="009235C1" w:rsidRDefault="009235C1" w:rsidP="009235C1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pStyle w:val="Odstavecseseznamem"/>
        <w:numPr>
          <w:ilvl w:val="0"/>
          <w:numId w:val="38"/>
        </w:num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Co byste v programu a ve výuce zlepšil/-a?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pStyle w:val="Odstavecseseznamem"/>
        <w:numPr>
          <w:ilvl w:val="0"/>
          <w:numId w:val="38"/>
        </w:numPr>
        <w:ind w:left="567" w:hanging="567"/>
        <w:rPr>
          <w:sz w:val="22"/>
          <w:szCs w:val="22"/>
        </w:rPr>
      </w:pPr>
      <w:r>
        <w:rPr>
          <w:b/>
          <w:sz w:val="22"/>
          <w:szCs w:val="22"/>
        </w:rPr>
        <w:t>Celkové hodnocení programu</w:t>
      </w:r>
      <w:r>
        <w:rPr>
          <w:sz w:val="22"/>
          <w:szCs w:val="22"/>
        </w:rPr>
        <w:t xml:space="preserve"> (stupnice známek jako ve škole 1 - 5):</w:t>
      </w:r>
    </w:p>
    <w:p w:rsidR="009235C1" w:rsidRDefault="009235C1" w:rsidP="009235C1">
      <w:pPr>
        <w:rPr>
          <w:sz w:val="22"/>
          <w:szCs w:val="22"/>
        </w:rPr>
      </w:pPr>
    </w:p>
    <w:p w:rsidR="009235C1" w:rsidRDefault="009235C1" w:rsidP="009235C1">
      <w:pPr>
        <w:rPr>
          <w:b/>
          <w:sz w:val="22"/>
          <w:szCs w:val="22"/>
        </w:rPr>
      </w:pPr>
    </w:p>
    <w:p w:rsidR="009235C1" w:rsidRDefault="009235C1" w:rsidP="009235C1">
      <w:pPr>
        <w:rPr>
          <w:b/>
          <w:sz w:val="22"/>
          <w:szCs w:val="22"/>
        </w:rPr>
      </w:pPr>
    </w:p>
    <w:p w:rsidR="009235C1" w:rsidRDefault="009235C1" w:rsidP="009235C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Vaše další komentáře a připomínky. </w:t>
      </w:r>
      <w:r>
        <w:rPr>
          <w:sz w:val="22"/>
          <w:szCs w:val="22"/>
        </w:rPr>
        <w:t>Zejména k označení Spíše ne, Ne.</w:t>
      </w: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ind w:left="360"/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</w:rPr>
      </w:pPr>
    </w:p>
    <w:p w:rsidR="002D08F0" w:rsidRDefault="002D08F0">
      <w:pPr>
        <w:rPr>
          <w:sz w:val="22"/>
          <w:szCs w:val="22"/>
          <w:highlight w:val="cyan"/>
        </w:rPr>
      </w:pPr>
    </w:p>
    <w:p w:rsidR="002D08F0" w:rsidRDefault="002D08F0">
      <w:pPr>
        <w:rPr>
          <w:sz w:val="22"/>
          <w:szCs w:val="22"/>
          <w:highlight w:val="cyan"/>
        </w:rPr>
      </w:pPr>
    </w:p>
    <w:sectPr w:rsidR="002D08F0" w:rsidSect="002D08F0">
      <w:headerReference w:type="default" r:id="rId14"/>
      <w:footerReference w:type="even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C91" w:rsidRDefault="00622C91">
      <w:r>
        <w:separator/>
      </w:r>
    </w:p>
  </w:endnote>
  <w:endnote w:type="continuationSeparator" w:id="0">
    <w:p w:rsidR="00622C91" w:rsidRDefault="00622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378" w:rsidRDefault="00B5137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51378" w:rsidRDefault="00B5137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378" w:rsidRDefault="00B51378">
    <w:pPr>
      <w:pStyle w:val="Zpat"/>
      <w:framePr w:wrap="around" w:vAnchor="text" w:hAnchor="margin" w:xAlign="center" w:y="1"/>
      <w:rPr>
        <w:rStyle w:val="slostrnky"/>
        <w:rFonts w:cs="Arial"/>
        <w:sz w:val="22"/>
        <w:szCs w:val="22"/>
      </w:rPr>
    </w:pPr>
    <w:r>
      <w:rPr>
        <w:rStyle w:val="slostrnky"/>
        <w:rFonts w:cs="Arial"/>
        <w:sz w:val="22"/>
        <w:szCs w:val="22"/>
      </w:rPr>
      <w:fldChar w:fldCharType="begin"/>
    </w:r>
    <w:r>
      <w:rPr>
        <w:rStyle w:val="slostrnky"/>
        <w:rFonts w:cs="Arial"/>
        <w:sz w:val="22"/>
        <w:szCs w:val="22"/>
      </w:rPr>
      <w:instrText xml:space="preserve">PAGE  </w:instrText>
    </w:r>
    <w:r>
      <w:rPr>
        <w:rStyle w:val="slostrnky"/>
        <w:rFonts w:cs="Arial"/>
        <w:sz w:val="22"/>
        <w:szCs w:val="22"/>
      </w:rPr>
      <w:fldChar w:fldCharType="separate"/>
    </w:r>
    <w:r w:rsidR="009235C1">
      <w:rPr>
        <w:rStyle w:val="slostrnky"/>
        <w:rFonts w:cs="Arial"/>
        <w:noProof/>
        <w:sz w:val="22"/>
        <w:szCs w:val="22"/>
      </w:rPr>
      <w:t>5</w:t>
    </w:r>
    <w:r>
      <w:rPr>
        <w:rStyle w:val="slostrnky"/>
        <w:rFonts w:cs="Arial"/>
        <w:sz w:val="22"/>
        <w:szCs w:val="22"/>
      </w:rPr>
      <w:fldChar w:fldCharType="end"/>
    </w:r>
  </w:p>
  <w:p w:rsidR="00B51378" w:rsidRDefault="00B5137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C91" w:rsidRDefault="00622C91">
      <w:r>
        <w:separator/>
      </w:r>
    </w:p>
  </w:footnote>
  <w:footnote w:type="continuationSeparator" w:id="0">
    <w:p w:rsidR="00622C91" w:rsidRDefault="00622C91">
      <w:r>
        <w:continuationSeparator/>
      </w:r>
    </w:p>
  </w:footnote>
  <w:footnote w:id="1">
    <w:p w:rsidR="00B51378" w:rsidRDefault="00B51378">
      <w:pPr>
        <w:pStyle w:val="Textpoznpodarou"/>
      </w:pPr>
      <w:r>
        <w:rPr>
          <w:rStyle w:val="Znakapoznpodarou"/>
          <w:sz w:val="18"/>
          <w:szCs w:val="18"/>
        </w:rPr>
        <w:footnoteRef/>
      </w:r>
      <w:r>
        <w:rPr>
          <w:sz w:val="18"/>
          <w:szCs w:val="18"/>
        </w:rPr>
        <w:t xml:space="preserve"> Zvolte a vyplňte jeden ze vzorů. Dvoustránkový vzor pro profesní kvalifikace je ke stažení na </w:t>
      </w:r>
      <w:hyperlink r:id="rId1" w:history="1">
        <w:r>
          <w:rPr>
            <w:rStyle w:val="Hypertextovodkaz"/>
            <w:sz w:val="18"/>
            <w:szCs w:val="18"/>
          </w:rPr>
          <w:t>www.msmt.cz/vzdelavani</w:t>
        </w:r>
      </w:hyperlink>
      <w:r>
        <w:rPr>
          <w:rStyle w:val="Siln"/>
          <w:b w:val="0"/>
          <w:sz w:val="18"/>
          <w:szCs w:val="18"/>
        </w:rPr>
        <w:t xml:space="preserve"> - další vzdělávání.</w:t>
      </w:r>
    </w:p>
  </w:footnote>
  <w:footnote w:id="2">
    <w:p w:rsidR="00B51378" w:rsidRDefault="00B51378">
      <w:pPr>
        <w:rPr>
          <w:sz w:val="18"/>
          <w:szCs w:val="18"/>
        </w:rPr>
      </w:pPr>
      <w:r>
        <w:rPr>
          <w:rStyle w:val="Znakapoznpodarou"/>
        </w:rPr>
        <w:sym w:font="Symbol" w:char="F02A"/>
      </w:r>
      <w:r>
        <w:t xml:space="preserve"> </w:t>
      </w:r>
      <w:r>
        <w:rPr>
          <w:sz w:val="18"/>
          <w:szCs w:val="18"/>
        </w:rPr>
        <w:t xml:space="preserve">Nehodící se vypustí. </w:t>
      </w:r>
    </w:p>
    <w:p w:rsidR="00B51378" w:rsidRDefault="00B5137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378" w:rsidRDefault="00B51378">
    <w:pPr>
      <w:pStyle w:val="Zhlav"/>
      <w:jc w:val="right"/>
      <w:rPr>
        <w:b/>
        <w:bCs/>
        <w:color w:val="808080"/>
        <w:sz w:val="24"/>
      </w:rPr>
    </w:pPr>
    <w:r>
      <w:rPr>
        <w:b/>
        <w:bCs/>
        <w:color w:val="808080"/>
        <w:sz w:val="24"/>
      </w:rPr>
      <w:t>Název rekvalifikačního programu (kód) / Projekt UNIV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84173"/>
    <w:multiLevelType w:val="hybridMultilevel"/>
    <w:tmpl w:val="11DC61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1A61C7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1681B09"/>
    <w:multiLevelType w:val="hybridMultilevel"/>
    <w:tmpl w:val="800EF8AA"/>
    <w:lvl w:ilvl="0" w:tplc="4D82F6D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17B67D4"/>
    <w:multiLevelType w:val="hybridMultilevel"/>
    <w:tmpl w:val="2BD887DC"/>
    <w:lvl w:ilvl="0" w:tplc="67B85E0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B98778F"/>
    <w:multiLevelType w:val="hybridMultilevel"/>
    <w:tmpl w:val="169A7EC2"/>
    <w:lvl w:ilvl="0" w:tplc="B0DA185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70A86"/>
    <w:multiLevelType w:val="hybridMultilevel"/>
    <w:tmpl w:val="F5209014"/>
    <w:lvl w:ilvl="0" w:tplc="8034F1E2">
      <w:start w:val="1"/>
      <w:numFmt w:val="lowerLetter"/>
      <w:lvlText w:val="%1)"/>
      <w:lvlJc w:val="left"/>
      <w:pPr>
        <w:ind w:left="1068" w:hanging="708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C5140C9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0E9B027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15E679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5324126"/>
    <w:multiLevelType w:val="hybridMultilevel"/>
    <w:tmpl w:val="14A8B1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B97146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87D23B1"/>
    <w:multiLevelType w:val="hybridMultilevel"/>
    <w:tmpl w:val="1856F3A0"/>
    <w:lvl w:ilvl="0" w:tplc="45F0709C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EF4CFC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CDF58D3"/>
    <w:multiLevelType w:val="hybridMultilevel"/>
    <w:tmpl w:val="5B961652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A990A10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21B37F8A"/>
    <w:multiLevelType w:val="hybridMultilevel"/>
    <w:tmpl w:val="451A4B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6693C56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CCE11B5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336E2FB7"/>
    <w:multiLevelType w:val="hybridMultilevel"/>
    <w:tmpl w:val="90AEC6A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E43ED2"/>
    <w:multiLevelType w:val="hybridMultilevel"/>
    <w:tmpl w:val="9CDAE68E"/>
    <w:lvl w:ilvl="0" w:tplc="C0FC36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A24D6B"/>
    <w:multiLevelType w:val="hybridMultilevel"/>
    <w:tmpl w:val="8C82D168"/>
    <w:lvl w:ilvl="0" w:tplc="F2BE186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9" w15:restartNumberingAfterBreak="0">
    <w:nsid w:val="3AFD3217"/>
    <w:multiLevelType w:val="hybridMultilevel"/>
    <w:tmpl w:val="4928ECDC"/>
    <w:lvl w:ilvl="0" w:tplc="38B031B4">
      <w:start w:val="1"/>
      <w:numFmt w:val="lowerLetter"/>
      <w:lvlText w:val="%1)"/>
      <w:lvlJc w:val="left"/>
      <w:pPr>
        <w:ind w:left="1068" w:hanging="708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D6A568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41812554"/>
    <w:multiLevelType w:val="hybridMultilevel"/>
    <w:tmpl w:val="A32AFD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0453DF4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5C2B1C4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E05294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77679DA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6AB14D37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6D1A442D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6D424E05"/>
    <w:multiLevelType w:val="hybridMultilevel"/>
    <w:tmpl w:val="96142A0C"/>
    <w:lvl w:ilvl="0" w:tplc="3AA8B19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9B702B"/>
    <w:multiLevelType w:val="hybridMultilevel"/>
    <w:tmpl w:val="BE4AA3E4"/>
    <w:lvl w:ilvl="0" w:tplc="E4B6AE6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6ED536F0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EF31F93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6F7A5D07"/>
    <w:multiLevelType w:val="hybridMultilevel"/>
    <w:tmpl w:val="2F983C50"/>
    <w:lvl w:ilvl="0" w:tplc="31F8767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70C4943"/>
    <w:multiLevelType w:val="hybridMultilevel"/>
    <w:tmpl w:val="BE4AA88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8691E87"/>
    <w:multiLevelType w:val="hybridMultilevel"/>
    <w:tmpl w:val="CA829010"/>
    <w:lvl w:ilvl="0" w:tplc="E51859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0E647F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7F275F0C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7FDE4750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2"/>
  </w:num>
  <w:num w:numId="2">
    <w:abstractNumId w:val="16"/>
  </w:num>
  <w:num w:numId="3">
    <w:abstractNumId w:val="17"/>
  </w:num>
  <w:num w:numId="4">
    <w:abstractNumId w:val="12"/>
  </w:num>
  <w:num w:numId="5">
    <w:abstractNumId w:val="20"/>
  </w:num>
  <w:num w:numId="6">
    <w:abstractNumId w:val="8"/>
  </w:num>
  <w:num w:numId="7">
    <w:abstractNumId w:val="6"/>
  </w:num>
  <w:num w:numId="8">
    <w:abstractNumId w:val="7"/>
  </w:num>
  <w:num w:numId="9">
    <w:abstractNumId w:val="35"/>
  </w:num>
  <w:num w:numId="10">
    <w:abstractNumId w:val="14"/>
  </w:num>
  <w:num w:numId="11">
    <w:abstractNumId w:val="24"/>
  </w:num>
  <w:num w:numId="12">
    <w:abstractNumId w:val="1"/>
  </w:num>
  <w:num w:numId="13">
    <w:abstractNumId w:val="25"/>
  </w:num>
  <w:num w:numId="14">
    <w:abstractNumId w:val="30"/>
  </w:num>
  <w:num w:numId="15">
    <w:abstractNumId w:val="23"/>
  </w:num>
  <w:num w:numId="16">
    <w:abstractNumId w:val="26"/>
  </w:num>
  <w:num w:numId="17">
    <w:abstractNumId w:val="31"/>
  </w:num>
  <w:num w:numId="18">
    <w:abstractNumId w:val="37"/>
  </w:num>
  <w:num w:numId="19">
    <w:abstractNumId w:val="10"/>
  </w:num>
  <w:num w:numId="20">
    <w:abstractNumId w:val="27"/>
  </w:num>
  <w:num w:numId="21">
    <w:abstractNumId w:val="15"/>
  </w:num>
  <w:num w:numId="22">
    <w:abstractNumId w:val="36"/>
  </w:num>
  <w:num w:numId="23">
    <w:abstractNumId w:val="21"/>
  </w:num>
  <w:num w:numId="24">
    <w:abstractNumId w:val="5"/>
  </w:num>
  <w:num w:numId="25">
    <w:abstractNumId w:val="0"/>
  </w:num>
  <w:num w:numId="26">
    <w:abstractNumId w:val="19"/>
  </w:num>
  <w:num w:numId="27">
    <w:abstractNumId w:val="28"/>
  </w:num>
  <w:num w:numId="28">
    <w:abstractNumId w:val="9"/>
  </w:num>
  <w:num w:numId="29">
    <w:abstractNumId w:val="29"/>
  </w:num>
  <w:num w:numId="30">
    <w:abstractNumId w:val="4"/>
  </w:num>
  <w:num w:numId="31">
    <w:abstractNumId w:val="34"/>
  </w:num>
  <w:num w:numId="32">
    <w:abstractNumId w:val="33"/>
  </w:num>
  <w:num w:numId="33">
    <w:abstractNumId w:val="3"/>
  </w:num>
  <w:num w:numId="34">
    <w:abstractNumId w:val="13"/>
  </w:num>
  <w:num w:numId="35">
    <w:abstractNumId w:val="2"/>
  </w:num>
  <w:num w:numId="36">
    <w:abstractNumId w:val="11"/>
  </w:num>
  <w:num w:numId="37">
    <w:abstractNumId w:val="18"/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08F0"/>
    <w:rsid w:val="00101223"/>
    <w:rsid w:val="002B1AB5"/>
    <w:rsid w:val="002D08F0"/>
    <w:rsid w:val="00325971"/>
    <w:rsid w:val="003B7AD3"/>
    <w:rsid w:val="00622C91"/>
    <w:rsid w:val="00656E92"/>
    <w:rsid w:val="00741286"/>
    <w:rsid w:val="00853E14"/>
    <w:rsid w:val="008B53C0"/>
    <w:rsid w:val="009235C1"/>
    <w:rsid w:val="00AC54AA"/>
    <w:rsid w:val="00B339DC"/>
    <w:rsid w:val="00B51378"/>
    <w:rsid w:val="00DA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714652C-50B2-4EC6-A7B5-722E97083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cs="Times New Roman"/>
      <w:sz w:val="24"/>
      <w:szCs w:val="24"/>
    </w:rPr>
  </w:style>
  <w:style w:type="paragraph" w:styleId="Nadpis1">
    <w:name w:val="heading 1"/>
    <w:basedOn w:val="Normln"/>
    <w:next w:val="Normln"/>
    <w:link w:val="Nadpis1Char1"/>
    <w:uiPriority w:val="9"/>
    <w:qFormat/>
    <w:pPr>
      <w:keepNext/>
      <w:spacing w:before="120" w:after="240"/>
      <w:outlineLvl w:val="0"/>
    </w:pPr>
    <w:rPr>
      <w:rFonts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pPr>
      <w:keepNext/>
      <w:spacing w:before="480" w:after="24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1">
    <w:name w:val="Nadpis 1 Char1"/>
    <w:link w:val="Nadpis1"/>
    <w:uiPriority w:val="9"/>
    <w:rsid w:val="002D08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semiHidden/>
    <w:rsid w:val="002D08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semiHidden/>
    <w:pPr>
      <w:tabs>
        <w:tab w:val="center" w:pos="4536"/>
        <w:tab w:val="right" w:pos="9072"/>
      </w:tabs>
    </w:pPr>
    <w:rPr>
      <w:sz w:val="22"/>
    </w:rPr>
  </w:style>
  <w:style w:type="character" w:customStyle="1" w:styleId="ZhlavChar">
    <w:name w:val="Záhlaví Char"/>
    <w:link w:val="Zhlav"/>
    <w:semiHidden/>
    <w:rsid w:val="002D08F0"/>
    <w:rPr>
      <w:rFonts w:cs="Times New Roman"/>
      <w:sz w:val="24"/>
      <w:szCs w:val="24"/>
    </w:rPr>
  </w:style>
  <w:style w:type="character" w:styleId="Sledovanodkaz">
    <w:name w:val="FollowedHyperlink"/>
    <w:uiPriority w:val="99"/>
    <w:semiHidden/>
    <w:rPr>
      <w:rFonts w:cs="Times New Roman"/>
      <w:color w:val="800080"/>
      <w:u w:val="single"/>
    </w:rPr>
  </w:style>
  <w:style w:type="paragraph" w:styleId="Obsah1">
    <w:name w:val="toc 1"/>
    <w:basedOn w:val="Normln"/>
    <w:next w:val="Normln"/>
    <w:autoRedefine/>
    <w:uiPriority w:val="39"/>
    <w:semiHidden/>
    <w:pPr>
      <w:spacing w:before="120" w:after="120"/>
    </w:pPr>
    <w:rPr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semiHidden/>
    <w:pPr>
      <w:tabs>
        <w:tab w:val="right" w:leader="dot" w:pos="9060"/>
      </w:tabs>
      <w:spacing w:line="260" w:lineRule="exact"/>
      <w:ind w:left="238"/>
    </w:pPr>
    <w:rPr>
      <w:smallCaps/>
      <w:sz w:val="20"/>
      <w:szCs w:val="20"/>
    </w:rPr>
  </w:style>
  <w:style w:type="character" w:styleId="Odkaznakoment">
    <w:name w:val="annotation reference"/>
    <w:uiPriority w:val="99"/>
    <w:semiHidden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1"/>
    <w:uiPriority w:val="99"/>
    <w:semiHidden/>
    <w:rPr>
      <w:sz w:val="20"/>
      <w:szCs w:val="20"/>
    </w:rPr>
  </w:style>
  <w:style w:type="character" w:customStyle="1" w:styleId="TextkomenteChar1">
    <w:name w:val="Text komentáře Char1"/>
    <w:link w:val="Textkomente"/>
    <w:uiPriority w:val="99"/>
    <w:semiHidden/>
    <w:rsid w:val="002D08F0"/>
    <w:rPr>
      <w:rFonts w:cs="Times New Roman"/>
    </w:rPr>
  </w:style>
  <w:style w:type="paragraph" w:customStyle="1" w:styleId="Pedmtkomente1">
    <w:name w:val="Předmět komentáře1"/>
    <w:basedOn w:val="Textkomente"/>
    <w:next w:val="Textkomente"/>
    <w:semiHidden/>
    <w:rPr>
      <w:b/>
      <w:bCs/>
    </w:rPr>
  </w:style>
  <w:style w:type="paragraph" w:customStyle="1" w:styleId="Textbubliny1">
    <w:name w:val="Text bubliny1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semiHidden/>
    <w:rPr>
      <w:rFonts w:cs="Times New Roman"/>
      <w:color w:val="0000FF"/>
      <w:u w:val="single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2D08F0"/>
    <w:rPr>
      <w:rFonts w:cs="Times New Roman"/>
      <w:sz w:val="24"/>
      <w:szCs w:val="24"/>
    </w:rPr>
  </w:style>
  <w:style w:type="character" w:styleId="slostrnky">
    <w:name w:val="page number"/>
    <w:uiPriority w:val="99"/>
    <w:semiHidden/>
    <w:rPr>
      <w:rFonts w:cs="Times New Roman"/>
    </w:rPr>
  </w:style>
  <w:style w:type="paragraph" w:customStyle="1" w:styleId="standard">
    <w:name w:val="standard"/>
    <w:basedOn w:val="Normln"/>
    <w:rPr>
      <w:color w:val="000000"/>
    </w:rPr>
  </w:style>
  <w:style w:type="paragraph" w:customStyle="1" w:styleId="Bezmezer1">
    <w:name w:val="Bez mezer1"/>
    <w:qFormat/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Odstavecseseznamem1">
    <w:name w:val="Odstavec se seznamem1"/>
    <w:basedOn w:val="Normln"/>
    <w:qFormat/>
    <w:pPr>
      <w:ind w:left="720"/>
      <w:contextualSpacing/>
    </w:pPr>
  </w:style>
  <w:style w:type="character" w:customStyle="1" w:styleId="TextkomenteChar">
    <w:name w:val="Text komentáře Char"/>
    <w:semiHidden/>
    <w:rPr>
      <w:rFonts w:cs="Times New Roman"/>
    </w:rPr>
  </w:style>
  <w:style w:type="character" w:styleId="Siln">
    <w:name w:val="Strong"/>
    <w:uiPriority w:val="22"/>
    <w:qFormat/>
    <w:rPr>
      <w:rFonts w:cs="Times New Roman"/>
      <w:b/>
      <w:bCs/>
    </w:rPr>
  </w:style>
  <w:style w:type="character" w:customStyle="1" w:styleId="Nadpis1Char">
    <w:name w:val="Nadpis 1 Char"/>
    <w:rPr>
      <w:rFonts w:cs="Arial"/>
      <w:b/>
      <w:bCs/>
      <w:kern w:val="32"/>
      <w:sz w:val="32"/>
      <w:szCs w:val="32"/>
    </w:rPr>
  </w:style>
  <w:style w:type="paragraph" w:styleId="Textpoznpodarou">
    <w:name w:val="footnote text"/>
    <w:basedOn w:val="Normln"/>
    <w:link w:val="TextpoznpodarouChar1"/>
    <w:uiPriority w:val="99"/>
    <w:semiHidden/>
    <w:unhideWhenUsed/>
    <w:rPr>
      <w:sz w:val="20"/>
      <w:szCs w:val="20"/>
    </w:rPr>
  </w:style>
  <w:style w:type="character" w:customStyle="1" w:styleId="TextpoznpodarouChar1">
    <w:name w:val="Text pozn. pod čarou Char1"/>
    <w:link w:val="Textpoznpodarou"/>
    <w:uiPriority w:val="99"/>
    <w:semiHidden/>
    <w:rsid w:val="002D08F0"/>
    <w:rPr>
      <w:rFonts w:cs="Times New Roman"/>
    </w:rPr>
  </w:style>
  <w:style w:type="character" w:customStyle="1" w:styleId="TextpoznpodarouChar">
    <w:name w:val="Text pozn. pod čarou Char"/>
    <w:semiHidden/>
    <w:rPr>
      <w:rFonts w:cs="Times New Roman"/>
    </w:rPr>
  </w:style>
  <w:style w:type="character" w:styleId="Znakapoznpodarou">
    <w:name w:val="footnote reference"/>
    <w:uiPriority w:val="99"/>
    <w:semiHidden/>
    <w:unhideWhenUsed/>
    <w:rPr>
      <w:rFonts w:cs="Times New Roman"/>
      <w:vertAlign w:val="superscript"/>
    </w:rPr>
  </w:style>
  <w:style w:type="paragraph" w:styleId="Zkladntext">
    <w:name w:val="Body Text"/>
    <w:basedOn w:val="Normln"/>
    <w:link w:val="ZkladntextChar"/>
    <w:uiPriority w:val="99"/>
    <w:semiHidden/>
    <w:pPr>
      <w:widowControl w:val="0"/>
      <w:autoSpaceDE w:val="0"/>
      <w:autoSpaceDN w:val="0"/>
      <w:jc w:val="both"/>
    </w:pPr>
    <w:rPr>
      <w:rFonts w:cs="Arial"/>
      <w:bCs/>
      <w:color w:val="FF0000"/>
      <w:sz w:val="22"/>
      <w:szCs w:val="22"/>
    </w:rPr>
  </w:style>
  <w:style w:type="character" w:customStyle="1" w:styleId="ZkladntextChar">
    <w:name w:val="Základní text Char"/>
    <w:link w:val="Zkladntext"/>
    <w:uiPriority w:val="99"/>
    <w:semiHidden/>
    <w:rsid w:val="002D08F0"/>
    <w:rPr>
      <w:rFonts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semiHidden/>
    <w:rPr>
      <w:b/>
      <w:bCs/>
      <w:color w:val="000080"/>
      <w:sz w:val="22"/>
      <w:szCs w:val="22"/>
      <w:lang w:eastAsia="en-US"/>
    </w:rPr>
  </w:style>
  <w:style w:type="character" w:customStyle="1" w:styleId="Zkladntext2Char">
    <w:name w:val="Základní text 2 Char"/>
    <w:link w:val="Zkladntext2"/>
    <w:uiPriority w:val="99"/>
    <w:semiHidden/>
    <w:rsid w:val="002D08F0"/>
    <w:rPr>
      <w:rFonts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235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2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msmt.cz/vzdelavan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mt.cz/vzdelavan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univ3.nuv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/vzdela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8D2A0-0939-46FC-8802-9CAE616F0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29</Pages>
  <Words>4850</Words>
  <Characters>28621</Characters>
  <Application>Microsoft Office Word</Application>
  <DocSecurity>0</DocSecurity>
  <Lines>238</Lines>
  <Paragraphs>66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NUOV</Company>
  <LinksUpToDate>false</LinksUpToDate>
  <CharactersWithSpaces>33405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uživatel</dc:creator>
  <cp:keywords/>
  <dc:description/>
  <cp:lastModifiedBy>Kašparová Jana</cp:lastModifiedBy>
  <cp:revision>25</cp:revision>
  <cp:lastPrinted>2012-04-02T08:46:00Z</cp:lastPrinted>
  <dcterms:created xsi:type="dcterms:W3CDTF">2014-11-27T06:58:00Z</dcterms:created>
  <dcterms:modified xsi:type="dcterms:W3CDTF">2015-05-21T20:08:00Z</dcterms:modified>
</cp:coreProperties>
</file>